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09"/>
        <w:gridCol w:w="993"/>
        <w:gridCol w:w="1275"/>
        <w:gridCol w:w="1341"/>
        <w:gridCol w:w="1485"/>
        <w:gridCol w:w="3807"/>
      </w:tblGrid>
      <w:tr w:rsidR="00BE04DB" w:rsidRPr="00A744B2" w:rsidTr="00CF62FE">
        <w:trPr>
          <w:trHeight w:val="368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A744B2" w:rsidRDefault="00F75C50" w:rsidP="009D067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9D067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D06527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22 </w:t>
            </w:r>
            <w:r w:rsidR="009916C6">
              <w:rPr>
                <w:rFonts w:ascii="Verdana" w:hAnsi="Verdana" w:cstheme="minorHAnsi"/>
                <w:b/>
                <w:bCs/>
                <w:sz w:val="20"/>
                <w:szCs w:val="20"/>
              </w:rPr>
              <w:t>J</w:t>
            </w:r>
            <w:r w:rsidR="00D06527">
              <w:rPr>
                <w:rFonts w:ascii="Verdana" w:hAnsi="Verdana" w:cstheme="minorHAnsi"/>
                <w:b/>
                <w:bCs/>
                <w:sz w:val="20"/>
                <w:szCs w:val="20"/>
              </w:rPr>
              <w:t>an 2016</w:t>
            </w:r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807" w:type="dxa"/>
            <w:shd w:val="clear" w:color="auto" w:fill="auto"/>
            <w:noWrap/>
            <w:vAlign w:val="center"/>
          </w:tcPr>
          <w:p w:rsidR="00BE04DB" w:rsidRPr="00A744B2" w:rsidRDefault="00F75C50" w:rsidP="009D067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9D067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D06527">
              <w:rPr>
                <w:rFonts w:ascii="Verdana" w:hAnsi="Verdana" w:cstheme="minorHAnsi"/>
                <w:b/>
                <w:bCs/>
                <w:sz w:val="20"/>
                <w:szCs w:val="20"/>
              </w:rPr>
              <w:t>17:00</w:t>
            </w:r>
          </w:p>
        </w:tc>
      </w:tr>
      <w:tr w:rsidR="00BE04DB" w:rsidRPr="00A744B2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E0F69" w:rsidP="008E0F69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A744B2" w:rsidRDefault="009D0672" w:rsidP="008E0F6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06527">
              <w:rPr>
                <w:rFonts w:ascii="Verdana" w:hAnsi="Verdana" w:cstheme="minorHAnsi"/>
                <w:sz w:val="20"/>
                <w:szCs w:val="20"/>
              </w:rPr>
              <w:t>PDA Board</w:t>
            </w:r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Venue</w:t>
            </w:r>
          </w:p>
        </w:tc>
        <w:tc>
          <w:tcPr>
            <w:tcW w:w="3807" w:type="dxa"/>
            <w:shd w:val="clear" w:color="auto" w:fill="auto"/>
            <w:noWrap/>
            <w:vAlign w:val="center"/>
          </w:tcPr>
          <w:p w:rsidR="00BE04DB" w:rsidRPr="00A744B2" w:rsidRDefault="009D0672" w:rsidP="002D39DA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06527">
              <w:rPr>
                <w:rFonts w:ascii="Verdana" w:hAnsi="Verdana" w:cstheme="minorHAnsi"/>
                <w:sz w:val="20"/>
                <w:szCs w:val="20"/>
              </w:rPr>
              <w:t>Actavis Nerviano</w:t>
            </w:r>
          </w:p>
        </w:tc>
      </w:tr>
      <w:tr w:rsidR="00BE04DB" w:rsidRPr="00A744B2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Meeting </w:t>
            </w:r>
            <w:r w:rsidR="00BE04DB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center"/>
          </w:tcPr>
          <w:p w:rsidR="00BE04DB" w:rsidRPr="00A744B2" w:rsidRDefault="00F75C50" w:rsidP="009D0672">
            <w:pPr>
              <w:spacing w:after="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D067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D06527">
              <w:rPr>
                <w:rFonts w:ascii="Verdana" w:hAnsi="Verdana" w:cstheme="minorHAnsi"/>
                <w:sz w:val="20"/>
                <w:szCs w:val="20"/>
              </w:rPr>
              <w:t>Several topics and next steps</w:t>
            </w:r>
          </w:p>
        </w:tc>
      </w:tr>
      <w:tr w:rsidR="00846031" w:rsidRPr="00A744B2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Meeting Agenda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center"/>
          </w:tcPr>
          <w:p w:rsidR="00846031" w:rsidRPr="00DD7BC7" w:rsidRDefault="00DD7BC7" w:rsidP="00DD7B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Review the agenda sent by Angela and follow up last meeting open action</w:t>
            </w:r>
          </w:p>
        </w:tc>
      </w:tr>
      <w:tr w:rsidR="00BE04DB" w:rsidRPr="00AA0F51" w:rsidTr="00CF62F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Attendees</w:t>
            </w:r>
            <w:r w:rsidR="00797801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center"/>
          </w:tcPr>
          <w:p w:rsidR="00BE04DB" w:rsidRPr="00BD7CEC" w:rsidRDefault="009D0672" w:rsidP="00DD7BC7">
            <w:pPr>
              <w:spacing w:after="4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  <w:r w:rsidR="00D06527">
              <w:rPr>
                <w:rFonts w:ascii="Verdana" w:hAnsi="Verdana" w:cstheme="minorHAnsi"/>
                <w:sz w:val="20"/>
                <w:szCs w:val="20"/>
                <w:lang w:val="it-IT"/>
              </w:rPr>
              <w:t>Antonio, Gabriele, Angela,</w:t>
            </w:r>
            <w:r w:rsidR="00DD7BC7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Giuseppe, in person;</w:t>
            </w:r>
            <w:r w:rsidR="00D06527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Lucia, Gaetano </w:t>
            </w:r>
            <w:r w:rsidR="00DD7BC7">
              <w:rPr>
                <w:rFonts w:ascii="Verdana" w:hAnsi="Verdana" w:cstheme="minorHAnsi"/>
                <w:sz w:val="20"/>
                <w:szCs w:val="20"/>
                <w:lang w:val="it-IT"/>
              </w:rPr>
              <w:t>via phone</w:t>
            </w:r>
          </w:p>
        </w:tc>
      </w:tr>
      <w:tr w:rsidR="00846031" w:rsidRPr="008E0F69" w:rsidTr="009D0672">
        <w:trPr>
          <w:trHeight w:val="342"/>
          <w:jc w:val="center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Note taker</w:t>
            </w:r>
          </w:p>
        </w:tc>
        <w:tc>
          <w:tcPr>
            <w:tcW w:w="7908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846031" w:rsidRDefault="009D0672" w:rsidP="00846031">
            <w:pPr>
              <w:spacing w:after="4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  <w:r w:rsidR="00D06527">
              <w:rPr>
                <w:rFonts w:ascii="Verdana" w:hAnsi="Verdana" w:cstheme="minorHAnsi"/>
                <w:sz w:val="20"/>
                <w:szCs w:val="20"/>
                <w:lang w:val="it-IT"/>
              </w:rPr>
              <w:t>Giuseppe</w:t>
            </w:r>
          </w:p>
        </w:tc>
      </w:tr>
      <w:tr w:rsidR="009D0672" w:rsidRPr="00E35EB0" w:rsidTr="009D0672">
        <w:trPr>
          <w:trHeight w:val="413"/>
          <w:tblHeader/>
          <w:jc w:val="center"/>
        </w:trPr>
        <w:tc>
          <w:tcPr>
            <w:tcW w:w="9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72" w:rsidRPr="00AA0F51" w:rsidRDefault="009D0672" w:rsidP="00E35EB0">
            <w:pPr>
              <w:pStyle w:val="Heading3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</w:p>
          <w:p w:rsidR="009D0672" w:rsidRPr="00AA0F51" w:rsidRDefault="009D0672" w:rsidP="009D067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46031" w:rsidRPr="00E35EB0" w:rsidTr="009D0672">
        <w:trPr>
          <w:trHeight w:val="413"/>
          <w:tblHeader/>
          <w:jc w:val="center"/>
        </w:trPr>
        <w:tc>
          <w:tcPr>
            <w:tcW w:w="9610" w:type="dxa"/>
            <w:gridSpan w:val="6"/>
            <w:tcBorders>
              <w:top w:val="nil"/>
            </w:tcBorders>
            <w:shd w:val="clear" w:color="auto" w:fill="003366"/>
            <w:vAlign w:val="center"/>
          </w:tcPr>
          <w:p w:rsidR="00846031" w:rsidRPr="00AA0F51" w:rsidRDefault="00E35EB0" w:rsidP="00E35EB0">
            <w:pPr>
              <w:pStyle w:val="Heading3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Key Points of Discussion and agreed actions</w:t>
            </w:r>
          </w:p>
        </w:tc>
      </w:tr>
      <w:tr w:rsidR="007D0CAC" w:rsidRPr="00846031" w:rsidTr="00CF62FE">
        <w:trPr>
          <w:trHeight w:val="335"/>
          <w:tblHeader/>
          <w:jc w:val="center"/>
        </w:trPr>
        <w:tc>
          <w:tcPr>
            <w:tcW w:w="709" w:type="dxa"/>
            <w:shd w:val="pct5" w:color="auto" w:fill="FFFFFF"/>
          </w:tcPr>
          <w:p w:rsidR="00AC1FD3" w:rsidRPr="00AA0F51" w:rsidRDefault="00AC1FD3" w:rsidP="002D39DA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val="it-IT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val="it-IT"/>
              </w:rPr>
              <w:t>No.</w:t>
            </w:r>
          </w:p>
        </w:tc>
        <w:tc>
          <w:tcPr>
            <w:tcW w:w="2268" w:type="dxa"/>
            <w:gridSpan w:val="2"/>
            <w:shd w:val="pct5" w:color="auto" w:fill="FFFFFF"/>
          </w:tcPr>
          <w:p w:rsidR="00AC1FD3" w:rsidRPr="00AA0F51" w:rsidRDefault="00AC1FD3" w:rsidP="002D39DA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val="it-IT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val="it-IT"/>
              </w:rPr>
              <w:t>Topic</w:t>
            </w:r>
          </w:p>
        </w:tc>
        <w:tc>
          <w:tcPr>
            <w:tcW w:w="6633" w:type="dxa"/>
            <w:gridSpan w:val="3"/>
            <w:shd w:val="pct5" w:color="auto" w:fill="FFFFFF"/>
          </w:tcPr>
          <w:p w:rsidR="00AC1FD3" w:rsidRPr="00AA0F51" w:rsidRDefault="00AC1FD3" w:rsidP="002D39DA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  <w:lang w:val="it-IT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val="it-IT"/>
              </w:rPr>
              <w:t>Highlights</w:t>
            </w:r>
          </w:p>
        </w:tc>
      </w:tr>
      <w:tr w:rsidR="00B7126F" w:rsidRPr="0011117F" w:rsidTr="00CF62FE">
        <w:trPr>
          <w:tblHeader/>
          <w:jc w:val="center"/>
        </w:trPr>
        <w:tc>
          <w:tcPr>
            <w:tcW w:w="709" w:type="dxa"/>
          </w:tcPr>
          <w:p w:rsidR="00B7126F" w:rsidRPr="00AA0F51" w:rsidRDefault="00B7126F" w:rsidP="00755C97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gridSpan w:val="2"/>
          </w:tcPr>
          <w:p w:rsidR="0038082B" w:rsidRPr="00AA0F51" w:rsidRDefault="00D06527" w:rsidP="00D06527">
            <w:pPr>
              <w:pStyle w:val="Heading3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val="it-IT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val="it-IT"/>
              </w:rPr>
              <w:t>Communication to US</w:t>
            </w:r>
          </w:p>
        </w:tc>
        <w:tc>
          <w:tcPr>
            <w:tcW w:w="6633" w:type="dxa"/>
            <w:gridSpan w:val="3"/>
          </w:tcPr>
          <w:p w:rsidR="00792E9A" w:rsidRPr="00AA0F51" w:rsidRDefault="00D06527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Gaetano will take care of communicating to US the new board and the letter from the president</w:t>
            </w:r>
            <w:r w:rsidR="008C27BF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copying the new board</w:t>
            </w:r>
          </w:p>
          <w:p w:rsidR="008C27BF" w:rsidRPr="00AA0F51" w:rsidRDefault="008C27BF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During the first call with US (end January) the new board will be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officialized</w:t>
            </w:r>
            <w:proofErr w:type="spellEnd"/>
          </w:p>
        </w:tc>
      </w:tr>
      <w:tr w:rsidR="000D3AEB" w:rsidRPr="00E93B1D" w:rsidTr="00CF62FE">
        <w:trPr>
          <w:tblHeader/>
          <w:jc w:val="center"/>
        </w:trPr>
        <w:tc>
          <w:tcPr>
            <w:tcW w:w="709" w:type="dxa"/>
          </w:tcPr>
          <w:p w:rsidR="000D3AEB" w:rsidRPr="00AA0F51" w:rsidRDefault="000D3AEB" w:rsidP="000D3AEB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D3AEB" w:rsidRPr="00AA0F51" w:rsidRDefault="00D06527" w:rsidP="0011117F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Linkedin</w:t>
            </w:r>
            <w:proofErr w:type="spellEnd"/>
          </w:p>
        </w:tc>
        <w:tc>
          <w:tcPr>
            <w:tcW w:w="6633" w:type="dxa"/>
            <w:gridSpan w:val="3"/>
          </w:tcPr>
          <w:p w:rsidR="008C27BF" w:rsidRPr="00AA0F51" w:rsidRDefault="00D06527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Massimo</w:t>
            </w:r>
            <w:r w:rsidR="00755C9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="006D3A4F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Inguglia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will take care to promote events through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Linkedin</w:t>
            </w:r>
            <w:proofErr w:type="spellEnd"/>
            <w:r w:rsidR="00A1523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…. Needs to understand what we have to give/min requirements to let Massimo doing at best this important task. File format/pic definition, </w:t>
            </w:r>
            <w:proofErr w:type="spellStart"/>
            <w:r w:rsidR="00A1523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etc</w:t>
            </w:r>
            <w:proofErr w:type="spellEnd"/>
            <w:r w:rsidR="00A1523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… Need to set whom is collecting these info</w:t>
            </w:r>
          </w:p>
          <w:p w:rsidR="009916C6" w:rsidRPr="00AA0F51" w:rsidRDefault="008C27BF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Gaetano will share linked</w:t>
            </w:r>
            <w:r w:rsidR="009916C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I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n credentials to the new board</w:t>
            </w:r>
          </w:p>
          <w:p w:rsidR="00373DC7" w:rsidRPr="00AA0F51" w:rsidRDefault="009916C6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Info will match the Web info. Lucia will send to Massimo the messages</w:t>
            </w:r>
          </w:p>
        </w:tc>
      </w:tr>
      <w:tr w:rsidR="00966F80" w:rsidRPr="00792E9A" w:rsidTr="00CF62FE">
        <w:trPr>
          <w:tblHeader/>
          <w:jc w:val="center"/>
        </w:trPr>
        <w:tc>
          <w:tcPr>
            <w:tcW w:w="709" w:type="dxa"/>
          </w:tcPr>
          <w:p w:rsidR="00966F80" w:rsidRPr="00AA0F51" w:rsidRDefault="00966F80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55C97" w:rsidRPr="00AA0F51" w:rsidRDefault="00755C97" w:rsidP="00E93B1D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</w:p>
          <w:p w:rsidR="00755C97" w:rsidRPr="00AA0F51" w:rsidRDefault="00755C97" w:rsidP="00E93B1D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</w:p>
          <w:p w:rsidR="00966F80" w:rsidRPr="00AA0F51" w:rsidRDefault="00755C97" w:rsidP="00E93B1D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Admin office</w:t>
            </w:r>
          </w:p>
          <w:p w:rsidR="009916C6" w:rsidRPr="00AA0F51" w:rsidRDefault="009916C6" w:rsidP="00AA0F5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CCI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Secetary</w:t>
            </w:r>
            <w:proofErr w:type="spellEnd"/>
          </w:p>
        </w:tc>
        <w:tc>
          <w:tcPr>
            <w:tcW w:w="6633" w:type="dxa"/>
            <w:gridSpan w:val="3"/>
          </w:tcPr>
          <w:p w:rsidR="00BD7CEC" w:rsidRPr="00AA0F51" w:rsidRDefault="00D06527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Lucia will continue to take the relationship with </w:t>
            </w:r>
            <w:r w:rsidR="00755C9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administration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office</w:t>
            </w:r>
          </w:p>
          <w:p w:rsidR="00F97B5A" w:rsidRPr="00AA0F51" w:rsidRDefault="00F97B5A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Lucia will take care to get in contact with them for the web site maintenance </w:t>
            </w:r>
          </w:p>
          <w:p w:rsidR="00755C97" w:rsidRPr="00AA0F51" w:rsidRDefault="00755C97" w:rsidP="009916C6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Lucia will send a copy of the commercial agreement with the admin office…as of today the cost is 8€/person subscribed. This cost includes other services….see the contract.</w:t>
            </w:r>
            <w:r w:rsidR="00F97B5A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="00F97B5A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During one of the next meeting the executive group will look at possible profitable/useful ways to use these additional paid/included services</w:t>
            </w:r>
            <w:r w:rsidR="00F97B5A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</w:p>
          <w:p w:rsidR="00755C97" w:rsidRPr="00AA0F51" w:rsidRDefault="009916C6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All the charges are listed in the contract and into the addendum approved by the previous executive board.</w:t>
            </w:r>
          </w:p>
        </w:tc>
      </w:tr>
      <w:tr w:rsidR="00966F80" w:rsidRPr="00C010B3" w:rsidTr="00CF62FE">
        <w:trPr>
          <w:tblHeader/>
          <w:jc w:val="center"/>
        </w:trPr>
        <w:tc>
          <w:tcPr>
            <w:tcW w:w="709" w:type="dxa"/>
          </w:tcPr>
          <w:p w:rsidR="00966F80" w:rsidRPr="00AA0F51" w:rsidRDefault="00966F80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06527" w:rsidRPr="00AA0F51" w:rsidRDefault="00D06527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</w:p>
          <w:p w:rsidR="008E3A43" w:rsidRPr="00AA0F51" w:rsidRDefault="008E3A43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PDA EU Networking  </w:t>
            </w:r>
          </w:p>
          <w:p w:rsidR="00966F80" w:rsidRPr="00AA0F51" w:rsidRDefault="008E3A43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PDA EU Networking (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cont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)</w:t>
            </w:r>
          </w:p>
        </w:tc>
        <w:tc>
          <w:tcPr>
            <w:tcW w:w="6633" w:type="dxa"/>
            <w:gridSpan w:val="3"/>
          </w:tcPr>
          <w:p w:rsidR="007D30BA" w:rsidRPr="00AA0F51" w:rsidRDefault="00D06527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Need to promote the agenda of the future events to PDA Europe and among other chapters</w:t>
            </w:r>
          </w:p>
          <w:p w:rsidR="00D06527" w:rsidRPr="00AA0F51" w:rsidRDefault="00D06527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The call among chapters has to be set up/proposed </w:t>
            </w:r>
          </w:p>
          <w:p w:rsidR="008E3A43" w:rsidRPr="00AA0F51" w:rsidRDefault="008E3A43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Need to check for a free pass for attending to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pda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eu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events in order to gather and share the highlights among </w:t>
            </w:r>
            <w:r w:rsidR="00DB184E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PDA 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Italy members…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to be done before March by Angela</w:t>
            </w:r>
          </w:p>
          <w:p w:rsidR="008E3A43" w:rsidRPr="00AA0F51" w:rsidRDefault="008E3A43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Opportunity to ask to Georg about organizing an EU event in Italy…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to be done before March by Angela</w:t>
            </w:r>
          </w:p>
          <w:p w:rsidR="008E3A43" w:rsidRPr="00AA0F51" w:rsidRDefault="008E3A43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Considering the new PDA EU president and the new board …it would be useful to try to establish a connection with him may be inviting him and show engagement and directions to get his alignment. Angela will do it </w:t>
            </w:r>
          </w:p>
          <w:p w:rsidR="008C27BF" w:rsidRPr="00AA0F51" w:rsidRDefault="008C27BF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Gaetano will share list of EU contacts</w:t>
            </w:r>
          </w:p>
        </w:tc>
      </w:tr>
      <w:tr w:rsidR="00D06527" w:rsidRPr="00C010B3" w:rsidTr="00CF62FE">
        <w:trPr>
          <w:tblHeader/>
          <w:jc w:val="center"/>
        </w:trPr>
        <w:tc>
          <w:tcPr>
            <w:tcW w:w="709" w:type="dxa"/>
          </w:tcPr>
          <w:p w:rsidR="00D06527" w:rsidRPr="00AA0F51" w:rsidRDefault="00D06527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06527" w:rsidRPr="00AA0F51" w:rsidRDefault="00D06527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Position responsibilities</w:t>
            </w:r>
          </w:p>
        </w:tc>
        <w:tc>
          <w:tcPr>
            <w:tcW w:w="6633" w:type="dxa"/>
            <w:gridSpan w:val="3"/>
          </w:tcPr>
          <w:p w:rsidR="00D06527" w:rsidRPr="00AA0F51" w:rsidRDefault="00D06527" w:rsidP="00AA0F51">
            <w:pPr>
              <w:pStyle w:val="ListParagraph"/>
              <w:framePr w:hSpace="0" w:wrap="auto" w:vAnchor="margin" w:xAlign="left" w:yAlign="inline"/>
              <w:numPr>
                <w:ilvl w:val="0"/>
                <w:numId w:val="10"/>
              </w:numPr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In the website are loaded documents containing the </w:t>
            </w:r>
            <w:r w:rsidR="00755C9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PDA </w:t>
            </w:r>
            <w:proofErr w:type="gramStart"/>
            <w:r w:rsidR="00755C9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Statute</w:t>
            </w:r>
            <w:r w:rsidR="00263BD8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</w:t>
            </w:r>
            <w:proofErr w:type="gramEnd"/>
            <w:r w:rsidR="00263BD8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="00DB184E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: </w:t>
            </w:r>
            <w:hyperlink r:id="rId12" w:history="1">
              <w:r w:rsidR="00DB184E" w:rsidRPr="00AA0F51">
                <w:rPr>
                  <w:rStyle w:val="Hyperlink"/>
                  <w:rFonts w:ascii="Arial Unicode MS" w:eastAsia="Arial Unicode MS" w:hAnsi="Arial Unicode MS" w:cs="Arial Unicode MS"/>
                  <w:color w:val="auto"/>
                  <w:sz w:val="18"/>
                  <w:szCs w:val="18"/>
                </w:rPr>
                <w:t>http://www.pda-it.org/chi-siamo/statuto/</w:t>
              </w:r>
            </w:hyperlink>
          </w:p>
          <w:p w:rsidR="00263BD8" w:rsidRPr="00AA0F51" w:rsidRDefault="00263BD8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Lucia will spread them by email to the exec group</w:t>
            </w:r>
          </w:p>
        </w:tc>
      </w:tr>
      <w:tr w:rsidR="00755C97" w:rsidRPr="00C010B3" w:rsidTr="00CF62FE">
        <w:trPr>
          <w:tblHeader/>
          <w:jc w:val="center"/>
        </w:trPr>
        <w:tc>
          <w:tcPr>
            <w:tcW w:w="709" w:type="dxa"/>
          </w:tcPr>
          <w:p w:rsidR="00755C97" w:rsidRPr="00AA0F51" w:rsidRDefault="00755C97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55C97" w:rsidRPr="00AA0F51" w:rsidRDefault="00755C97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</w:p>
          <w:p w:rsidR="00755C97" w:rsidRPr="00AA0F51" w:rsidRDefault="00755C97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Web site</w:t>
            </w:r>
          </w:p>
        </w:tc>
        <w:tc>
          <w:tcPr>
            <w:tcW w:w="6633" w:type="dxa"/>
            <w:gridSpan w:val="3"/>
          </w:tcPr>
          <w:p w:rsidR="00071F6A" w:rsidRPr="00AA0F51" w:rsidRDefault="00071F6A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Since the website is a bit old this might need to be </w:t>
            </w:r>
            <w:proofErr w:type="gram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revamped/renewed</w:t>
            </w:r>
            <w:proofErr w:type="gram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 Primarily contact for the actual Provider (</w:t>
            </w:r>
            <w:proofErr w:type="gram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Qwerty</w:t>
            </w:r>
            <w:proofErr w:type="gram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) is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Gabriele Peron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. We have already a quote for web Update. Our CCI Secretary will let us know also a quote. </w:t>
            </w:r>
            <w:proofErr w:type="gram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within</w:t>
            </w:r>
            <w:proofErr w:type="gram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January we will plan a dedicated web meeting: Lucia, Angela, Alessandra, Gabriele Peron, Davide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Contin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(Qwerty Studio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).</w:t>
            </w:r>
          </w:p>
        </w:tc>
      </w:tr>
      <w:tr w:rsidR="00755C97" w:rsidRPr="00C010B3" w:rsidTr="00CF62FE">
        <w:trPr>
          <w:tblHeader/>
          <w:jc w:val="center"/>
        </w:trPr>
        <w:tc>
          <w:tcPr>
            <w:tcW w:w="709" w:type="dxa"/>
          </w:tcPr>
          <w:p w:rsidR="00755C97" w:rsidRPr="00AA0F51" w:rsidRDefault="00755C97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55C97" w:rsidRPr="00AA0F51" w:rsidRDefault="00950933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2016 </w:t>
            </w:r>
            <w:r w:rsidR="00755C9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Balance sheet</w:t>
            </w:r>
          </w:p>
        </w:tc>
        <w:tc>
          <w:tcPr>
            <w:tcW w:w="6633" w:type="dxa"/>
            <w:gridSpan w:val="3"/>
          </w:tcPr>
          <w:p w:rsidR="00755C97" w:rsidRPr="00AA0F51" w:rsidRDefault="00950933" w:rsidP="00071F6A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The account has been closed last week and Gae</w:t>
            </w:r>
            <w:r w:rsidR="00F97B5A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tano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will forward all movements </w:t>
            </w:r>
            <w:r w:rsidR="00F97B5A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by beg next year</w:t>
            </w:r>
          </w:p>
          <w:p w:rsidR="00950933" w:rsidRPr="00AA0F51" w:rsidRDefault="00950933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Positive 3461€ </w:t>
            </w:r>
            <w:r w:rsidR="00D1519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(to be verified if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additional </w:t>
            </w:r>
            <w:r w:rsidR="00D1519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2000USD are already in the balance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…most probably yes</w:t>
            </w:r>
            <w:r w:rsidR="00D1519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)</w:t>
            </w:r>
          </w:p>
          <w:p w:rsidR="00071F6A" w:rsidRPr="00AA0F51" w:rsidRDefault="00071F6A" w:rsidP="00071F6A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From the amount above needs to take out 500€ +VAT for the election event (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una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tantum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the year of the election only) and quit the admin office (about 900€ semester II 2017)</w:t>
            </w:r>
          </w:p>
          <w:p w:rsidR="00071F6A" w:rsidRPr="00AA0F51" w:rsidRDefault="00071F6A" w:rsidP="00071F6A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2017 forecasted expenses: c.ca 2000€/y admin office (semester I +II), plus 150€ +VAT web managing (first expenses on May 2017). </w:t>
            </w:r>
          </w:p>
          <w:p w:rsidR="00071F6A" w:rsidRPr="00AA0F51" w:rsidRDefault="00071F6A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Arcimboldi hotel will give back 412€ (to be verified if they are already included in the 3400€).</w:t>
            </w:r>
          </w:p>
          <w:p w:rsidR="00D1519C" w:rsidRPr="00AA0F51" w:rsidRDefault="00071F6A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u w:val="single"/>
              </w:rPr>
              <w:t xml:space="preserve">Net should be about 1700€ </w:t>
            </w:r>
          </w:p>
        </w:tc>
      </w:tr>
      <w:tr w:rsidR="008C27BF" w:rsidRPr="00C010B3" w:rsidTr="00CF62FE">
        <w:trPr>
          <w:tblHeader/>
          <w:jc w:val="center"/>
        </w:trPr>
        <w:tc>
          <w:tcPr>
            <w:tcW w:w="709" w:type="dxa"/>
          </w:tcPr>
          <w:p w:rsidR="008C27BF" w:rsidRPr="00AA0F51" w:rsidRDefault="008C27BF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C27BF" w:rsidRPr="00AA0F51" w:rsidRDefault="008C27BF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Bank account</w:t>
            </w:r>
          </w:p>
        </w:tc>
        <w:tc>
          <w:tcPr>
            <w:tcW w:w="6633" w:type="dxa"/>
            <w:gridSpan w:val="3"/>
          </w:tcPr>
          <w:p w:rsidR="008C27BF" w:rsidRPr="00AA0F51" w:rsidRDefault="008C27BF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Adm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office will communicate in January the new board</w:t>
            </w:r>
          </w:p>
          <w:p w:rsidR="008C27BF" w:rsidRPr="00AA0F51" w:rsidRDefault="008C27BF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Need to confirm if the bank key should be kept and managed by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Adm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office or by Antonio (Antonio to confirm)</w:t>
            </w:r>
          </w:p>
        </w:tc>
      </w:tr>
      <w:tr w:rsidR="00D84E47" w:rsidRPr="00C010B3" w:rsidTr="00CF62FE">
        <w:trPr>
          <w:tblHeader/>
          <w:jc w:val="center"/>
        </w:trPr>
        <w:tc>
          <w:tcPr>
            <w:tcW w:w="709" w:type="dxa"/>
          </w:tcPr>
          <w:p w:rsidR="00D84E47" w:rsidRPr="00AA0F51" w:rsidRDefault="00D84E47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84E47" w:rsidRPr="00AA0F51" w:rsidRDefault="00D84E47" w:rsidP="00123A76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Updates on </w:t>
            </w:r>
            <w:r w:rsidR="00123A7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activities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Italy </w:t>
            </w:r>
            <w:r w:rsidR="00071F6A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PDA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board and next </w:t>
            </w:r>
          </w:p>
        </w:tc>
        <w:tc>
          <w:tcPr>
            <w:tcW w:w="6633" w:type="dxa"/>
            <w:gridSpan w:val="3"/>
          </w:tcPr>
          <w:p w:rsidR="00565256" w:rsidRPr="00AA0F51" w:rsidRDefault="00565256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Biweekly call among the executive group with the MOM shared among steering members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 Angela will send the invite. Next will be on Jan Fri 13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vertAlign w:val="superscript"/>
              </w:rPr>
              <w:t>th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at 5pm </w:t>
            </w:r>
          </w:p>
          <w:p w:rsidR="00565256" w:rsidRPr="00AA0F51" w:rsidRDefault="00565256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Bimonthly call among all steering with the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aim 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of sharing outcome, updates on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activities, 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progresses and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receive 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feedbacks</w:t>
            </w:r>
          </w:p>
          <w:p w:rsidR="00565256" w:rsidRPr="00AA0F51" w:rsidRDefault="00565256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MOM will be shared by e mail and will be loaded on the site</w:t>
            </w:r>
          </w:p>
          <w:p w:rsidR="008C27BF" w:rsidRPr="00AA0F51" w:rsidRDefault="008C27BF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To confirm possibility of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FtF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with the steering committee</w:t>
            </w:r>
          </w:p>
          <w:p w:rsidR="00071F6A" w:rsidRPr="00AA0F51" w:rsidRDefault="00071F6A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MOM will be shared by e mail to the Steering group and will be loaded on the site by Gabriele</w:t>
            </w:r>
          </w:p>
        </w:tc>
      </w:tr>
      <w:tr w:rsidR="0006177A" w:rsidRPr="00C010B3" w:rsidTr="00CF62FE">
        <w:trPr>
          <w:tblHeader/>
          <w:jc w:val="center"/>
        </w:trPr>
        <w:tc>
          <w:tcPr>
            <w:tcW w:w="709" w:type="dxa"/>
          </w:tcPr>
          <w:p w:rsidR="0006177A" w:rsidRPr="00AA0F51" w:rsidRDefault="0006177A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6177A" w:rsidRPr="00AA0F51" w:rsidRDefault="0006177A" w:rsidP="003A1EA6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Events</w:t>
            </w:r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and collaterals</w:t>
            </w:r>
          </w:p>
        </w:tc>
        <w:tc>
          <w:tcPr>
            <w:tcW w:w="6633" w:type="dxa"/>
            <w:gridSpan w:val="3"/>
          </w:tcPr>
          <w:p w:rsidR="00006546" w:rsidRPr="00AA0F51" w:rsidRDefault="0006177A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Next </w:t>
            </w:r>
            <w:r w:rsidR="00071F6A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PDA EU </w:t>
            </w:r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event will be in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Barcelona M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arch </w:t>
            </w:r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“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parenteral primary packaging</w:t>
            </w:r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”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….</w:t>
            </w:r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most probably Antonio will attend. N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ext </w:t>
            </w:r>
            <w:proofErr w:type="spellStart"/>
            <w:r w:rsidR="008E3A43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pda</w:t>
            </w:r>
            <w:proofErr w:type="spellEnd"/>
            <w:r w:rsidR="008E3A43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8E3A43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eu</w:t>
            </w:r>
            <w:proofErr w:type="spellEnd"/>
            <w:r w:rsidR="008E3A43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events to be checked</w:t>
            </w:r>
            <w:proofErr w:type="gramStart"/>
            <w:r w:rsidR="003A1EA6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..</w:t>
            </w:r>
            <w:proofErr w:type="gramEnd"/>
            <w:r w:rsidR="003A1EA6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Lucia? Giuseppe needs to follow up internally to get the list from his MarCom.</w:t>
            </w:r>
          </w:p>
          <w:p w:rsidR="00071F6A" w:rsidRPr="00AA0F51" w:rsidRDefault="00071F6A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Second PDA EU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events it will be a PDA ANNUAL MEETING in June (presence and plan need to be confirmed).</w:t>
            </w:r>
          </w:p>
          <w:p w:rsidR="007B16A4" w:rsidRPr="00AA0F51" w:rsidRDefault="007B16A4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Banners and board sheet are in the Massimo’s hands… Giuseppe will take it on his office</w:t>
            </w:r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 Need to contact Massimo to organize the transfer.</w:t>
            </w:r>
          </w:p>
          <w:p w:rsidR="001156C6" w:rsidRPr="00AA0F51" w:rsidRDefault="001156C6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Calendar of the </w:t>
            </w:r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future event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s will be shared among suppliers/sponsors as promotion </w:t>
            </w:r>
            <w:r w:rsidR="008E3A43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activity</w:t>
            </w:r>
            <w:proofErr w:type="gramStart"/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..</w:t>
            </w:r>
            <w:proofErr w:type="gramEnd"/>
            <w:r w:rsidR="003A1EA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Next meeting it will be drafted a list of suppliers whom to send. Lucia can you prepare a list of the suppliers who participated as sponsors in the last 2 years?</w:t>
            </w:r>
            <w:r w:rsidR="00145BCE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</w:p>
          <w:p w:rsidR="00145BCE" w:rsidRPr="00AA0F51" w:rsidRDefault="00145BCE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Supplier must be chose based on the events subject! We cannot have just a general list. Action for next meeting</w:t>
            </w:r>
          </w:p>
          <w:p w:rsidR="008E3A43" w:rsidRPr="00AA0F51" w:rsidRDefault="008E3A43" w:rsidP="00AA0F51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Tasks linked to events might be assigned to working groups</w:t>
            </w:r>
          </w:p>
        </w:tc>
      </w:tr>
      <w:tr w:rsidR="00006546" w:rsidRPr="00C010B3" w:rsidTr="00CF62FE">
        <w:trPr>
          <w:tblHeader/>
          <w:jc w:val="center"/>
        </w:trPr>
        <w:tc>
          <w:tcPr>
            <w:tcW w:w="709" w:type="dxa"/>
          </w:tcPr>
          <w:p w:rsidR="00006546" w:rsidRPr="00AA0F51" w:rsidRDefault="00006546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06546" w:rsidRPr="00AA0F51" w:rsidRDefault="00123A76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Teleconf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service provider</w:t>
            </w:r>
          </w:p>
        </w:tc>
        <w:tc>
          <w:tcPr>
            <w:tcW w:w="6633" w:type="dxa"/>
            <w:gridSpan w:val="3"/>
          </w:tcPr>
          <w:p w:rsidR="00006546" w:rsidRPr="00AA0F51" w:rsidRDefault="00123A76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Teleconf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Provider: so far we used GO TO meeting. Possibility to switch to ZOOM. Fee is 16usd/month; others are around 30-35€/month. ISPE is using ZOOM since 6 months and it seems reliable.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Lucia will send the tab with cost and services evaluation. Needs to take a decision by end of Jan</w:t>
            </w:r>
          </w:p>
        </w:tc>
      </w:tr>
      <w:tr w:rsidR="00AA0F51" w:rsidRPr="00AA0F51" w:rsidTr="00CF62FE">
        <w:trPr>
          <w:tblHeader/>
          <w:jc w:val="center"/>
        </w:trPr>
        <w:tc>
          <w:tcPr>
            <w:tcW w:w="709" w:type="dxa"/>
          </w:tcPr>
          <w:p w:rsidR="007B16A4" w:rsidRPr="00AA0F51" w:rsidRDefault="007B16A4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AA0F51"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  <w:lastRenderedPageBreak/>
              <w:t>Calend</w:t>
            </w:r>
            <w:proofErr w:type="spellEnd"/>
          </w:p>
        </w:tc>
        <w:tc>
          <w:tcPr>
            <w:tcW w:w="2268" w:type="dxa"/>
            <w:gridSpan w:val="2"/>
          </w:tcPr>
          <w:p w:rsidR="007B16A4" w:rsidRPr="00AA0F51" w:rsidRDefault="007B16A4" w:rsidP="00966F80">
            <w:pPr>
              <w:pStyle w:val="Heading3"/>
              <w:spacing w:before="6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Event Calendar </w:t>
            </w:r>
          </w:p>
        </w:tc>
        <w:tc>
          <w:tcPr>
            <w:tcW w:w="6633" w:type="dxa"/>
            <w:gridSpan w:val="3"/>
          </w:tcPr>
          <w:p w:rsidR="007B16A4" w:rsidRPr="00AA0F51" w:rsidRDefault="007B16A4" w:rsidP="00431B15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March 1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vertAlign w:val="superscript"/>
              </w:rPr>
              <w:t>st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Prefilled syringes and visual inspection</w:t>
            </w:r>
            <w:r w:rsidR="001156C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 Will be held in Flo</w:t>
            </w:r>
            <w:r w:rsidR="0057225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rence. Attendance fee is 200€/participant</w:t>
            </w:r>
            <w:r w:rsidR="001156C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="0057225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There </w:t>
            </w:r>
            <w:r w:rsidR="001156C6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will be the opportunity to exhibit for 600€ per tabletop. </w:t>
            </w:r>
            <w:r w:rsidR="0057225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Angela and Mauro Giusti will </w:t>
            </w:r>
            <w:proofErr w:type="gramStart"/>
            <w:r w:rsidR="0057225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held</w:t>
            </w:r>
            <w:proofErr w:type="gramEnd"/>
            <w:r w:rsidR="0057225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one panel discussion. Goal: 22 attendees and 3 sponsors. </w:t>
            </w:r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Engaging sponsors</w:t>
            </w:r>
            <w:r w:rsidR="0057225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: </w:t>
            </w:r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Gabriele for </w:t>
            </w:r>
            <w:proofErr w:type="spellStart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Stevanato</w:t>
            </w:r>
            <w:proofErr w:type="spellEnd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Gae</w:t>
            </w:r>
            <w:proofErr w:type="spellEnd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for </w:t>
            </w:r>
            <w:proofErr w:type="spellStart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Frasson</w:t>
            </w:r>
            <w:proofErr w:type="spellEnd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and Lucia for </w:t>
            </w:r>
            <w:proofErr w:type="spellStart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Fedegari</w:t>
            </w:r>
            <w:proofErr w:type="spellEnd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e </w:t>
            </w:r>
            <w:proofErr w:type="spellStart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Bonfiglioli</w:t>
            </w:r>
            <w:proofErr w:type="spellEnd"/>
            <w:r w:rsidR="0057225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; Angela for West and BD.</w:t>
            </w:r>
          </w:p>
          <w:p w:rsidR="000F516C" w:rsidRPr="00AA0F51" w:rsidRDefault="00431B15" w:rsidP="00431B15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Mauro already confirm his </w:t>
            </w:r>
            <w:proofErr w:type="spell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availability</w:t>
            </w:r>
            <w:r w:rsidR="000F516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rch</w:t>
            </w:r>
            <w:proofErr w:type="spellEnd"/>
            <w:r w:rsidR="000F516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event: highlights </w:t>
            </w:r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from presenters </w:t>
            </w:r>
            <w:r w:rsidR="000F516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to be reviewed by </w:t>
            </w:r>
            <w:proofErr w:type="spellStart"/>
            <w:r w:rsidR="000F516C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Mid February</w:t>
            </w:r>
            <w:proofErr w:type="spellEnd"/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… need to draft a memo during next </w:t>
            </w:r>
            <w:proofErr w:type="gramStart"/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meeting  to</w:t>
            </w:r>
            <w:proofErr w:type="gramEnd"/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communicate to them in advance. Same draft will be used for the same scope in other events</w:t>
            </w:r>
          </w:p>
          <w:p w:rsidR="001156C6" w:rsidRPr="00AA0F51" w:rsidRDefault="000F516C" w:rsidP="00431B15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Event on water</w:t>
            </w:r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new </w:t>
            </w:r>
            <w:proofErr w:type="spellStart"/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reg</w:t>
            </w:r>
            <w:proofErr w:type="spell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: it will be held on May</w:t>
            </w:r>
            <w:r w:rsidR="00441ED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3th</w:t>
            </w:r>
            <w:r w:rsidR="006B3B34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in </w:t>
            </w:r>
            <w:proofErr w:type="gramStart"/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an</w:t>
            </w:r>
            <w:proofErr w:type="gramEnd"/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hotel close to </w:t>
            </w:r>
            <w:r w:rsidR="006B3B34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Milan Central </w:t>
            </w:r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rail </w:t>
            </w:r>
            <w:r w:rsidR="006B3B34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station.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Draft 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Topics: regulatory, Sanofi as SME (2 case studies); comparison between RO and thermal compression. SME for RO membrane manufacturers</w:t>
            </w:r>
            <w:r w:rsidR="00441ED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who has products used for WFI production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….someone from AIFA to make the closure (Stoppa)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Lucia will check </w:t>
            </w:r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with </w:t>
            </w:r>
            <w:proofErr w:type="spellStart"/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Drssa</w:t>
            </w:r>
            <w:proofErr w:type="spellEnd"/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Stoppa and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whom </w:t>
            </w:r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could be sent da </w:t>
            </w:r>
            <w:proofErr w:type="spellStart"/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pda</w:t>
            </w:r>
            <w:proofErr w:type="spellEnd"/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EU</w:t>
            </w:r>
            <w:proofErr w:type="gramStart"/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..</w:t>
            </w:r>
            <w:proofErr w:type="gramEnd"/>
            <w:r w:rsidR="00441EDB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</w:t>
            </w:r>
            <w:r w:rsidR="00441ED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Planning </w:t>
            </w:r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committee:</w:t>
            </w:r>
            <w:r w:rsidR="006B3B34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Antonio (coordinator), Angela, and TBD. Planned cost per person 600</w:t>
            </w:r>
            <w:r w:rsidR="00DD7BC7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€/p. </w:t>
            </w:r>
            <w:r w:rsidR="00DD7BC7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Next Jan 13th we need to develop the agenda and set who does what.</w:t>
            </w:r>
          </w:p>
          <w:p w:rsidR="008B6537" w:rsidRPr="00AA0F51" w:rsidRDefault="008B6537" w:rsidP="00431B15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Try to involve Georg and/or the new EU president in the March or May event</w:t>
            </w:r>
          </w:p>
          <w:p w:rsidR="00441EDB" w:rsidRPr="00AA0F51" w:rsidRDefault="00DD7BC7" w:rsidP="00431B15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Event/</w:t>
            </w:r>
            <w:r w:rsidR="00441ED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Training on LAL test. Will be held on May 23th at </w:t>
            </w:r>
            <w:proofErr w:type="spellStart"/>
            <w:r w:rsidR="00441ED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Italfarmaco</w:t>
            </w:r>
            <w:proofErr w:type="spellEnd"/>
            <w:r w:rsidR="00441EDB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 15 seats available.</w:t>
            </w:r>
            <w:r w:rsidR="006B3B34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395€/cad attendees. Brochure already done and available.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ALL is fixed. </w:t>
            </w:r>
            <w:r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Next Jan we might take time to think about how to spread awareness about the event</w:t>
            </w:r>
            <w:r w:rsidR="006B3B34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 </w:t>
            </w:r>
          </w:p>
          <w:p w:rsidR="006B3B34" w:rsidRPr="00AA0F51" w:rsidRDefault="008C4834" w:rsidP="00431B15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Nov-</w:t>
            </w:r>
            <w:r w:rsidR="006B3B34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Dec will be held the summary of the primary packaging event held in Barcelona March 2017</w:t>
            </w:r>
          </w:p>
          <w:p w:rsidR="006B3B34" w:rsidRPr="00AA0F51" w:rsidRDefault="006B3B34" w:rsidP="00431B15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Bari Event will be last week of September (25 to </w:t>
            </w:r>
            <w:proofErr w:type="gram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oct</w:t>
            </w:r>
            <w:proofErr w:type="gramEnd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6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vertAlign w:val="superscript"/>
              </w:rPr>
              <w:t>th</w:t>
            </w: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)</w:t>
            </w:r>
            <w:r w:rsidR="004F6330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. Giuseppe will communicate it to Bari site and feed back to the executive committee.</w:t>
            </w:r>
            <w:r w:rsidR="008C4834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="008C4834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 xml:space="preserve">Agenda draft need to be ready for END of </w:t>
            </w:r>
            <w:proofErr w:type="spellStart"/>
            <w:r w:rsidR="008C4834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feb</w:t>
            </w:r>
            <w:proofErr w:type="spellEnd"/>
          </w:p>
        </w:tc>
      </w:tr>
      <w:tr w:rsidR="00AA0F51" w:rsidRPr="00AA0F51" w:rsidTr="00CF62FE">
        <w:trPr>
          <w:tblHeader/>
          <w:jc w:val="center"/>
        </w:trPr>
        <w:tc>
          <w:tcPr>
            <w:tcW w:w="709" w:type="dxa"/>
          </w:tcPr>
          <w:p w:rsidR="001156C6" w:rsidRPr="00AA0F51" w:rsidRDefault="001156C6" w:rsidP="00966F8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156C6" w:rsidRPr="00AA0F51" w:rsidRDefault="000428F4" w:rsidP="00263BD8">
            <w:pPr>
              <w:pStyle w:val="Heading3"/>
              <w:spacing w:before="60"/>
              <w:ind w:left="29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proofErr w:type="gramStart"/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Next </w:t>
            </w:r>
            <w:r w:rsidR="004F6330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Meeting</w:t>
            </w:r>
            <w:proofErr w:type="gramEnd"/>
            <w:r w:rsidR="004F6330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33" w:type="dxa"/>
            <w:gridSpan w:val="3"/>
          </w:tcPr>
          <w:p w:rsidR="001156C6" w:rsidRPr="00AA0F51" w:rsidRDefault="000428F4" w:rsidP="008C27BF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Call or meeting </w:t>
            </w:r>
            <w:r w:rsidR="00B2367F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>will be on Fri Jan 13</w:t>
            </w:r>
            <w:r w:rsidR="00B2367F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vertAlign w:val="superscript"/>
              </w:rPr>
              <w:t>th</w:t>
            </w:r>
            <w:r w:rsidR="00B2367F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at 5pm</w:t>
            </w:r>
            <w:r w:rsidR="004F6330"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 </w:t>
            </w:r>
            <w:r w:rsidR="004F6330" w:rsidRPr="00AA0F51">
              <w:rPr>
                <w:rFonts w:ascii="Arial Unicode MS" w:eastAsia="Arial Unicode MS" w:hAnsi="Arial Unicode MS" w:cs="Arial Unicode MS"/>
                <w:b/>
                <w:color w:val="auto"/>
                <w:sz w:val="18"/>
                <w:szCs w:val="18"/>
              </w:rPr>
              <w:t>Angela will spread the invite</w:t>
            </w:r>
          </w:p>
          <w:p w:rsidR="00263BD8" w:rsidRPr="00AA0F51" w:rsidRDefault="00263BD8" w:rsidP="008B6537">
            <w:pPr>
              <w:pStyle w:val="ListParagraph"/>
              <w:framePr w:hSpace="0" w:wrap="auto" w:vAnchor="margin" w:xAlign="left" w:yAlign="inline"/>
              <w:suppressOverlap w:val="0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</w:rPr>
              <w:t xml:space="preserve">Waiting to find an alternative more practical solution, Giuseppe will send the MOM file to the exec group to review before publishing/loading in web site </w:t>
            </w:r>
          </w:p>
        </w:tc>
      </w:tr>
    </w:tbl>
    <w:tbl>
      <w:tblPr>
        <w:tblW w:w="9527" w:type="dxa"/>
        <w:tblInd w:w="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134"/>
        <w:gridCol w:w="2410"/>
        <w:gridCol w:w="1559"/>
        <w:gridCol w:w="1276"/>
        <w:gridCol w:w="1843"/>
      </w:tblGrid>
      <w:tr w:rsidR="00AA0F51" w:rsidRPr="00AA0F51" w:rsidTr="00AA0F51">
        <w:trPr>
          <w:trHeight w:val="300"/>
        </w:trPr>
        <w:tc>
          <w:tcPr>
            <w:tcW w:w="9527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9D0672" w:rsidRPr="00AA0F51" w:rsidRDefault="009D0672" w:rsidP="009D067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A0F51" w:rsidRPr="00AA0F51" w:rsidTr="00AA0F51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</w:tcPr>
          <w:p w:rsidR="009D0672" w:rsidRPr="00AA0F51" w:rsidRDefault="009D0672" w:rsidP="00465FB5">
            <w:pPr>
              <w:keepNext/>
              <w:keepLines/>
              <w:spacing w:before="200" w:after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Action items Tracker (P: planned; C: completed; O: ongoing)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465FB5">
            <w:pPr>
              <w:keepNext/>
              <w:keepLines/>
              <w:spacing w:before="200" w:after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Status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465FB5">
            <w:pPr>
              <w:keepNext/>
              <w:keepLines/>
              <w:spacing w:before="200" w:after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Action 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465FB5">
            <w:pPr>
              <w:keepNext/>
              <w:keepLines/>
              <w:spacing w:before="200" w:after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Owner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465FB5">
            <w:pPr>
              <w:keepNext/>
              <w:keepLines/>
              <w:spacing w:before="200" w:after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Target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465FB5">
            <w:pPr>
              <w:keepNext/>
              <w:keepLines/>
              <w:spacing w:before="200" w:after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Notes</w:t>
            </w:r>
          </w:p>
        </w:tc>
      </w:tr>
      <w:tr w:rsidR="00AA0F51" w:rsidRPr="00AA0F51" w:rsidTr="00AA0F51"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A561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7931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0672" w:rsidRPr="00AA0F51" w:rsidRDefault="009D0672" w:rsidP="00CF62FE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0672" w:rsidRPr="00AA0F51" w:rsidRDefault="009D0672" w:rsidP="00A5616C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0672" w:rsidRPr="00AA0F51" w:rsidRDefault="009D0672" w:rsidP="00A5616C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672" w:rsidRPr="00AA0F51" w:rsidRDefault="009D0672" w:rsidP="00A5616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A0F51" w:rsidRPr="00AA0F51" w:rsidTr="00AA0F5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C6" w:rsidRPr="00AA0F51" w:rsidRDefault="009916C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C6" w:rsidRPr="00AA0F51" w:rsidRDefault="009916C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Past President message to PDA for a new PDA  IT Board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Gaetano to all of US and then to PDA USA and Europe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January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6C6" w:rsidRPr="00AA0F51" w:rsidRDefault="009916C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A0F51" w:rsidRPr="00AA0F51" w:rsidTr="00AA0F5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C6" w:rsidRPr="00AA0F51" w:rsidRDefault="009916C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C6" w:rsidRPr="00AA0F51" w:rsidRDefault="006F42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Election Results and President message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Lucia to CCI and CCI to all PDA IT members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Dec.,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6C6" w:rsidRPr="00AA0F51" w:rsidRDefault="009916C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A0F51" w:rsidRPr="00AA0F51" w:rsidTr="00AA0F5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C6" w:rsidRPr="00AA0F51" w:rsidRDefault="009916C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C6" w:rsidRPr="00AA0F51" w:rsidRDefault="006F42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Final brochure of March events to the speakers for approval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Lucia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January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6C6" w:rsidRPr="00AA0F51" w:rsidRDefault="009916C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</w:pPr>
          </w:p>
        </w:tc>
      </w:tr>
      <w:tr w:rsidR="00AA0F51" w:rsidRPr="00AA0F51" w:rsidTr="00AA0F5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C6" w:rsidRPr="00AA0F51" w:rsidRDefault="009916C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C6" w:rsidRPr="00AA0F51" w:rsidRDefault="006F42E1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CCI-PDA Italy Secretary Contract and addendum to the executive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Lucia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January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6C6" w:rsidRPr="00AA0F51" w:rsidRDefault="009916C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</w:pPr>
          </w:p>
        </w:tc>
      </w:tr>
      <w:tr w:rsidR="00AA0F51" w:rsidRPr="00AA0F51" w:rsidTr="00AA0F5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84E" w:rsidRPr="00AA0F51" w:rsidRDefault="00DB184E" w:rsidP="005624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84E" w:rsidRPr="00AA0F51" w:rsidRDefault="00DB184E" w:rsidP="005624F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4E" w:rsidRPr="00AA0F51" w:rsidRDefault="00DB184E" w:rsidP="005624F7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Draft of the 2017 balance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4E" w:rsidRPr="00AA0F51" w:rsidRDefault="00DB184E" w:rsidP="005624F7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Lucia to Antonio and to 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184E" w:rsidRPr="00AA0F51" w:rsidRDefault="00DB184E" w:rsidP="005624F7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January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84E" w:rsidRPr="00AA0F51" w:rsidRDefault="00DB184E" w:rsidP="005624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</w:pPr>
          </w:p>
        </w:tc>
      </w:tr>
      <w:tr w:rsidR="00AA0F51" w:rsidRPr="00AA0F51" w:rsidTr="00AA0F5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BCE" w:rsidRPr="00AA0F51" w:rsidRDefault="00145BCE" w:rsidP="005624F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BCE" w:rsidRPr="00AA0F51" w:rsidRDefault="00145BCE" w:rsidP="005624F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BCE" w:rsidRPr="00AA0F51" w:rsidRDefault="00145BCE" w:rsidP="005624F7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  <w:t>Copy of the official documents (statuto, atto costitutivo, cambio sede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BCE" w:rsidRPr="00AA0F51" w:rsidRDefault="00145BCE" w:rsidP="005624F7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Lucia to Antonio and to 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5BCE" w:rsidRPr="00AA0F51" w:rsidRDefault="00145BCE" w:rsidP="005624F7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January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CE" w:rsidRPr="00AA0F51" w:rsidRDefault="00145BCE" w:rsidP="005624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</w:pPr>
          </w:p>
        </w:tc>
      </w:tr>
      <w:tr w:rsidR="00AA0F51" w:rsidRPr="00AA0F51" w:rsidTr="00AA0F51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6C6" w:rsidRPr="00AA0F51" w:rsidRDefault="00145BCE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  <w:r w:rsidR="009916C6"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6C6" w:rsidRPr="00AA0F51" w:rsidRDefault="00145BCE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145BCE" w:rsidP="00AA0F51">
            <w:pPr>
              <w:spacing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</w:rPr>
              <w:t>Preliminary list targeted to each EVENT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Lucia to 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6C6" w:rsidRPr="00AA0F51" w:rsidRDefault="009916C6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 w:eastAsia="de-DE"/>
              </w:rPr>
            </w:pPr>
            <w:r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January 1</w:t>
            </w:r>
            <w:r w:rsidR="00145BCE" w:rsidRPr="00AA0F51">
              <w:rPr>
                <w:rFonts w:ascii="Arial Unicode MS" w:eastAsia="Arial Unicode MS" w:hAnsi="Arial Unicode MS" w:cs="Arial Unicode MS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6C6" w:rsidRPr="00AA0F51" w:rsidRDefault="009916C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it-IT"/>
              </w:rPr>
            </w:pPr>
          </w:p>
        </w:tc>
      </w:tr>
    </w:tbl>
    <w:p w:rsidR="00F31861" w:rsidRPr="0079314D" w:rsidRDefault="00F31861">
      <w:pPr>
        <w:rPr>
          <w:rFonts w:ascii="Verdana" w:hAnsi="Verdana" w:cstheme="minorHAnsi"/>
          <w:sz w:val="20"/>
          <w:szCs w:val="20"/>
          <w:lang w:val="it-IT"/>
        </w:rPr>
      </w:pPr>
    </w:p>
    <w:sectPr w:rsidR="00F31861" w:rsidRPr="0079314D" w:rsidSect="00846031">
      <w:headerReference w:type="default" r:id="rId13"/>
      <w:footerReference w:type="default" r:id="rId14"/>
      <w:pgSz w:w="12240" w:h="15840"/>
      <w:pgMar w:top="300" w:right="1440" w:bottom="1440" w:left="1440" w:header="28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4C" w:rsidRPr="007307C9" w:rsidRDefault="00BE6E4C" w:rsidP="003D0F97">
      <w:pPr>
        <w:spacing w:after="0" w:line="240" w:lineRule="auto"/>
      </w:pPr>
      <w:r>
        <w:separator/>
      </w:r>
    </w:p>
  </w:endnote>
  <w:endnote w:type="continuationSeparator" w:id="0">
    <w:p w:rsidR="00BE6E4C" w:rsidRPr="007307C9" w:rsidRDefault="00BE6E4C" w:rsidP="003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3" w:type="pct"/>
      <w:tblInd w:w="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0"/>
      <w:gridCol w:w="1525"/>
      <w:gridCol w:w="2333"/>
      <w:gridCol w:w="3317"/>
    </w:tblGrid>
    <w:tr w:rsidR="008B7D6C" w:rsidRPr="008B09CD" w:rsidTr="00D018E7">
      <w:trPr>
        <w:trHeight w:val="430"/>
      </w:trPr>
      <w:tc>
        <w:tcPr>
          <w:tcW w:w="2028" w:type="pct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E0F69" w:rsidP="008B09CD">
          <w:pPr>
            <w:pStyle w:val="Footer"/>
            <w:rPr>
              <w:sz w:val="20"/>
            </w:rPr>
          </w:pPr>
          <w:r>
            <w:rPr>
              <w:bCs/>
              <w:sz w:val="20"/>
            </w:rPr>
            <w:t>Minutes of Meeting</w:t>
          </w:r>
        </w:p>
      </w:tc>
      <w:tc>
        <w:tcPr>
          <w:tcW w:w="1227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E0F69" w:rsidP="008B09CD">
          <w:pPr>
            <w:pStyle w:val="Footer"/>
            <w:rPr>
              <w:sz w:val="20"/>
            </w:rPr>
          </w:pPr>
          <w:r>
            <w:rPr>
              <w:bCs/>
              <w:sz w:val="20"/>
            </w:rPr>
            <w:t>PDA Italy Chapter</w:t>
          </w:r>
        </w:p>
      </w:tc>
      <w:tc>
        <w:tcPr>
          <w:tcW w:w="1745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Footer"/>
            <w:rPr>
              <w:sz w:val="20"/>
            </w:rPr>
          </w:pPr>
          <w:r w:rsidRPr="00D018E7">
            <w:rPr>
              <w:bCs/>
              <w:sz w:val="20"/>
            </w:rPr>
            <w:t>Company Proprietary &amp; Confidential</w:t>
          </w:r>
        </w:p>
      </w:tc>
    </w:tr>
    <w:tr w:rsidR="008B7D6C" w:rsidRPr="008B09CD" w:rsidTr="00D018E7">
      <w:trPr>
        <w:trHeight w:val="112"/>
      </w:trPr>
      <w:tc>
        <w:tcPr>
          <w:tcW w:w="1226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F9581D" w:rsidRDefault="008B7D6C" w:rsidP="009D0672">
          <w:pPr>
            <w:pStyle w:val="Footer"/>
            <w:rPr>
              <w:sz w:val="20"/>
              <w:lang w:val="fr-FR"/>
            </w:rPr>
          </w:pPr>
          <w:r w:rsidRPr="00F9581D">
            <w:rPr>
              <w:bCs/>
              <w:sz w:val="20"/>
              <w:lang w:val="fr-FR"/>
            </w:rPr>
            <w:t>Document ID:</w:t>
          </w:r>
          <w:r w:rsidRPr="00F9581D">
            <w:rPr>
              <w:sz w:val="20"/>
              <w:lang w:val="fr-FR"/>
            </w:rPr>
            <w:t xml:space="preserve"> </w:t>
          </w:r>
          <w:r w:rsidR="008E0F69">
            <w:rPr>
              <w:bCs/>
              <w:sz w:val="20"/>
              <w:lang w:val="fr-FR"/>
            </w:rPr>
            <w:t xml:space="preserve">PDA </w:t>
          </w:r>
          <w:proofErr w:type="spellStart"/>
          <w:r w:rsidR="009C35B6">
            <w:rPr>
              <w:bCs/>
              <w:sz w:val="20"/>
              <w:lang w:val="fr-FR"/>
            </w:rPr>
            <w:t>MoM</w:t>
          </w:r>
          <w:proofErr w:type="spellEnd"/>
          <w:r w:rsidR="009C35B6">
            <w:rPr>
              <w:bCs/>
              <w:sz w:val="20"/>
              <w:lang w:val="fr-FR"/>
            </w:rPr>
            <w:t>_</w:t>
          </w:r>
        </w:p>
      </w:tc>
      <w:tc>
        <w:tcPr>
          <w:tcW w:w="80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Footer"/>
            <w:rPr>
              <w:sz w:val="20"/>
            </w:rPr>
          </w:pPr>
          <w:r w:rsidRPr="00D018E7">
            <w:rPr>
              <w:bCs/>
              <w:sz w:val="20"/>
            </w:rPr>
            <w:t>Version No.: 1.0</w:t>
          </w:r>
        </w:p>
      </w:tc>
      <w:tc>
        <w:tcPr>
          <w:tcW w:w="1227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9D0672">
          <w:pPr>
            <w:pStyle w:val="Footer"/>
            <w:rPr>
              <w:sz w:val="20"/>
            </w:rPr>
          </w:pPr>
          <w:r>
            <w:rPr>
              <w:bCs/>
              <w:sz w:val="20"/>
            </w:rPr>
            <w:t xml:space="preserve">Date: </w:t>
          </w:r>
          <w:r w:rsidR="00DD7BC7">
            <w:rPr>
              <w:bCs/>
              <w:sz w:val="20"/>
            </w:rPr>
            <w:t>201</w:t>
          </w:r>
          <w:r w:rsidR="009916C6">
            <w:rPr>
              <w:bCs/>
              <w:sz w:val="20"/>
            </w:rPr>
            <w:t>6</w:t>
          </w:r>
          <w:r w:rsidR="00DD7BC7">
            <w:rPr>
              <w:bCs/>
              <w:sz w:val="20"/>
            </w:rPr>
            <w:t xml:space="preserve"> Jan 22 </w:t>
          </w:r>
        </w:p>
      </w:tc>
      <w:tc>
        <w:tcPr>
          <w:tcW w:w="174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D018E7" w:rsidRDefault="008B7D6C" w:rsidP="008B09CD">
          <w:pPr>
            <w:pStyle w:val="Footer"/>
            <w:rPr>
              <w:sz w:val="20"/>
            </w:rPr>
          </w:pPr>
          <w:r w:rsidRPr="00D018E7">
            <w:rPr>
              <w:bCs/>
              <w:sz w:val="20"/>
            </w:rPr>
            <w:t xml:space="preserve">Page No.: </w:t>
          </w:r>
          <w:r w:rsidR="00526432" w:rsidRPr="00D018E7">
            <w:rPr>
              <w:sz w:val="20"/>
            </w:rPr>
            <w:fldChar w:fldCharType="begin"/>
          </w:r>
          <w:r w:rsidRPr="00D018E7">
            <w:rPr>
              <w:sz w:val="20"/>
            </w:rPr>
            <w:instrText xml:space="preserve"> PAGE   \* MERGEFORMAT </w:instrText>
          </w:r>
          <w:r w:rsidR="00526432" w:rsidRPr="00D018E7">
            <w:rPr>
              <w:sz w:val="20"/>
            </w:rPr>
            <w:fldChar w:fldCharType="separate"/>
          </w:r>
          <w:r w:rsidR="00AA0F51">
            <w:rPr>
              <w:noProof/>
              <w:sz w:val="20"/>
            </w:rPr>
            <w:t>1</w:t>
          </w:r>
          <w:r w:rsidR="00526432" w:rsidRPr="00D018E7">
            <w:rPr>
              <w:sz w:val="20"/>
            </w:rPr>
            <w:fldChar w:fldCharType="end"/>
          </w:r>
        </w:p>
      </w:tc>
    </w:tr>
    <w:tr w:rsidR="008B7D6C" w:rsidRPr="008B09CD" w:rsidTr="00D018E7">
      <w:trPr>
        <w:trHeight w:val="12"/>
      </w:trPr>
      <w:tc>
        <w:tcPr>
          <w:tcW w:w="1226" w:type="pct"/>
          <w:vAlign w:val="center"/>
          <w:hideMark/>
        </w:tcPr>
        <w:p w:rsidR="008B7D6C" w:rsidRPr="008B09CD" w:rsidRDefault="008B7D6C" w:rsidP="008B09CD">
          <w:pPr>
            <w:pStyle w:val="Footer"/>
          </w:pPr>
        </w:p>
      </w:tc>
      <w:tc>
        <w:tcPr>
          <w:tcW w:w="802" w:type="pct"/>
          <w:vAlign w:val="center"/>
          <w:hideMark/>
        </w:tcPr>
        <w:p w:rsidR="008B7D6C" w:rsidRPr="008B09CD" w:rsidRDefault="008B7D6C" w:rsidP="008B09CD">
          <w:pPr>
            <w:pStyle w:val="Footer"/>
          </w:pPr>
        </w:p>
      </w:tc>
      <w:tc>
        <w:tcPr>
          <w:tcW w:w="1227" w:type="pct"/>
          <w:vAlign w:val="center"/>
          <w:hideMark/>
        </w:tcPr>
        <w:p w:rsidR="008B7D6C" w:rsidRPr="008B09CD" w:rsidRDefault="008B7D6C" w:rsidP="008B09CD">
          <w:pPr>
            <w:pStyle w:val="Footer"/>
          </w:pPr>
        </w:p>
      </w:tc>
      <w:tc>
        <w:tcPr>
          <w:tcW w:w="1745" w:type="pct"/>
          <w:vAlign w:val="center"/>
          <w:hideMark/>
        </w:tcPr>
        <w:p w:rsidR="008B7D6C" w:rsidRPr="008B09CD" w:rsidRDefault="008B7D6C" w:rsidP="008B09CD">
          <w:pPr>
            <w:pStyle w:val="Footer"/>
          </w:pPr>
        </w:p>
      </w:tc>
    </w:tr>
  </w:tbl>
  <w:p w:rsidR="008B7D6C" w:rsidRDefault="008B7D6C" w:rsidP="002F0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4C" w:rsidRPr="007307C9" w:rsidRDefault="00BE6E4C" w:rsidP="003D0F97">
      <w:pPr>
        <w:spacing w:after="0" w:line="240" w:lineRule="auto"/>
      </w:pPr>
      <w:r>
        <w:separator/>
      </w:r>
    </w:p>
  </w:footnote>
  <w:footnote w:type="continuationSeparator" w:id="0">
    <w:p w:rsidR="00BE6E4C" w:rsidRPr="007307C9" w:rsidRDefault="00BE6E4C" w:rsidP="003D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6C" w:rsidRDefault="008B7D6C">
    <w:pPr>
      <w:pStyle w:val="Header"/>
    </w:pPr>
  </w:p>
  <w:p w:rsidR="00F75C50" w:rsidRDefault="0093120E" w:rsidP="00480927">
    <w:pPr>
      <w:pStyle w:val="HeaderNext"/>
      <w:tabs>
        <w:tab w:val="left" w:pos="225"/>
        <w:tab w:val="left" w:pos="315"/>
      </w:tabs>
    </w:pPr>
    <w:r>
      <w:rPr>
        <w:noProof/>
        <w:lang w:val="it-IT" w:eastAsia="it-IT"/>
      </w:rPr>
      <w:drawing>
        <wp:inline distT="0" distB="0" distL="0" distR="0" wp14:anchorId="5DEDC815" wp14:editId="0621C478">
          <wp:extent cx="704850" cy="704850"/>
          <wp:effectExtent l="0" t="0" r="0" b="0"/>
          <wp:docPr id="1" name="Picture 4" descr="http://img.musvc2.net/static/45789/images/1/PDA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musvc2.net/static/45789/images/1/PDA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D6C" w:rsidRDefault="008B7D6C" w:rsidP="008E0F69">
    <w:pPr>
      <w:pStyle w:val="HeaderNext"/>
      <w:tabs>
        <w:tab w:val="left" w:pos="225"/>
        <w:tab w:val="left" w:pos="315"/>
      </w:tabs>
      <w:jc w:val="center"/>
    </w:pPr>
    <w:r>
      <w:rPr>
        <w:rFonts w:ascii="Verdana" w:hAnsi="Verdana"/>
        <w:b w:val="0"/>
        <w:color w:val="0D0D0D"/>
        <w:sz w:val="22"/>
        <w:szCs w:val="22"/>
      </w:rPr>
      <w:t>Minutes of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145"/>
    <w:multiLevelType w:val="hybridMultilevel"/>
    <w:tmpl w:val="4CC0B87A"/>
    <w:lvl w:ilvl="0" w:tplc="D132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557DF"/>
    <w:multiLevelType w:val="hybridMultilevel"/>
    <w:tmpl w:val="2806CACE"/>
    <w:lvl w:ilvl="0" w:tplc="D5A83ED0">
      <w:start w:val="1"/>
      <w:numFmt w:val="decimal"/>
      <w:pStyle w:val="Heading1NoShow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51F"/>
    <w:multiLevelType w:val="hybridMultilevel"/>
    <w:tmpl w:val="EAC661F0"/>
    <w:lvl w:ilvl="0" w:tplc="8190E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1E4F9C"/>
    <w:multiLevelType w:val="multilevel"/>
    <w:tmpl w:val="93E440BE"/>
    <w:lvl w:ilvl="0">
      <w:start w:val="1"/>
      <w:numFmt w:val="bullet"/>
      <w:pStyle w:val="List1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4">
    <w:nsid w:val="7991776E"/>
    <w:multiLevelType w:val="hybridMultilevel"/>
    <w:tmpl w:val="2DEAC896"/>
    <w:lvl w:ilvl="0" w:tplc="D0B677E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a Ceresa">
    <w15:presenceInfo w15:providerId="Windows Live" w15:userId="3e86a66192fcf668"/>
  </w15:person>
  <w15:person w15:author="Giuseppe Paganini">
    <w15:presenceInfo w15:providerId="AD" w15:userId="S-1-5-21-861567501-1220945662-682003330-447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65"/>
    <w:rsid w:val="000004D9"/>
    <w:rsid w:val="000005A4"/>
    <w:rsid w:val="00000C3C"/>
    <w:rsid w:val="000017DE"/>
    <w:rsid w:val="000020FF"/>
    <w:rsid w:val="000025EB"/>
    <w:rsid w:val="000046F2"/>
    <w:rsid w:val="0000573A"/>
    <w:rsid w:val="00006546"/>
    <w:rsid w:val="00011713"/>
    <w:rsid w:val="0001260D"/>
    <w:rsid w:val="0001289E"/>
    <w:rsid w:val="00016958"/>
    <w:rsid w:val="000175B3"/>
    <w:rsid w:val="00020AAC"/>
    <w:rsid w:val="0002127F"/>
    <w:rsid w:val="000212BA"/>
    <w:rsid w:val="0002179A"/>
    <w:rsid w:val="0002321F"/>
    <w:rsid w:val="0002389E"/>
    <w:rsid w:val="00024B5B"/>
    <w:rsid w:val="0002573E"/>
    <w:rsid w:val="00031AFE"/>
    <w:rsid w:val="00031D56"/>
    <w:rsid w:val="000320C3"/>
    <w:rsid w:val="00036615"/>
    <w:rsid w:val="00040152"/>
    <w:rsid w:val="00040437"/>
    <w:rsid w:val="0004243F"/>
    <w:rsid w:val="000428F4"/>
    <w:rsid w:val="00042C53"/>
    <w:rsid w:val="00043B87"/>
    <w:rsid w:val="00043FE5"/>
    <w:rsid w:val="000460C6"/>
    <w:rsid w:val="0005019D"/>
    <w:rsid w:val="00054326"/>
    <w:rsid w:val="00056F27"/>
    <w:rsid w:val="00056F72"/>
    <w:rsid w:val="00057E2A"/>
    <w:rsid w:val="00057EA3"/>
    <w:rsid w:val="00057FC5"/>
    <w:rsid w:val="000603CA"/>
    <w:rsid w:val="0006177A"/>
    <w:rsid w:val="000649A0"/>
    <w:rsid w:val="000664F8"/>
    <w:rsid w:val="00066996"/>
    <w:rsid w:val="00070F29"/>
    <w:rsid w:val="0007153E"/>
    <w:rsid w:val="0007188D"/>
    <w:rsid w:val="00071F6A"/>
    <w:rsid w:val="000736C4"/>
    <w:rsid w:val="00074AB2"/>
    <w:rsid w:val="00082368"/>
    <w:rsid w:val="000921B5"/>
    <w:rsid w:val="00094DD5"/>
    <w:rsid w:val="00096076"/>
    <w:rsid w:val="0009693B"/>
    <w:rsid w:val="00097612"/>
    <w:rsid w:val="000A01DB"/>
    <w:rsid w:val="000A0613"/>
    <w:rsid w:val="000A0887"/>
    <w:rsid w:val="000B0C5C"/>
    <w:rsid w:val="000B1331"/>
    <w:rsid w:val="000B587B"/>
    <w:rsid w:val="000B5EAB"/>
    <w:rsid w:val="000B652A"/>
    <w:rsid w:val="000B725F"/>
    <w:rsid w:val="000C1C0B"/>
    <w:rsid w:val="000C3B16"/>
    <w:rsid w:val="000C4146"/>
    <w:rsid w:val="000C4535"/>
    <w:rsid w:val="000D1DA3"/>
    <w:rsid w:val="000D3AEB"/>
    <w:rsid w:val="000D610E"/>
    <w:rsid w:val="000E23EC"/>
    <w:rsid w:val="000E2C79"/>
    <w:rsid w:val="000E4D13"/>
    <w:rsid w:val="000E73C0"/>
    <w:rsid w:val="000F516C"/>
    <w:rsid w:val="000F5842"/>
    <w:rsid w:val="000F5EAC"/>
    <w:rsid w:val="00102B6B"/>
    <w:rsid w:val="00103059"/>
    <w:rsid w:val="00104DA2"/>
    <w:rsid w:val="001064CD"/>
    <w:rsid w:val="0011117F"/>
    <w:rsid w:val="00111458"/>
    <w:rsid w:val="001127C3"/>
    <w:rsid w:val="001156C6"/>
    <w:rsid w:val="001157EE"/>
    <w:rsid w:val="00117C6D"/>
    <w:rsid w:val="00123A76"/>
    <w:rsid w:val="00127C8F"/>
    <w:rsid w:val="00130F9E"/>
    <w:rsid w:val="0013149A"/>
    <w:rsid w:val="00131A23"/>
    <w:rsid w:val="00132893"/>
    <w:rsid w:val="00134F5F"/>
    <w:rsid w:val="001352E3"/>
    <w:rsid w:val="001403C3"/>
    <w:rsid w:val="001413AD"/>
    <w:rsid w:val="001416E1"/>
    <w:rsid w:val="001418EE"/>
    <w:rsid w:val="00141A80"/>
    <w:rsid w:val="00142AC5"/>
    <w:rsid w:val="00143D6C"/>
    <w:rsid w:val="00143ECE"/>
    <w:rsid w:val="00145346"/>
    <w:rsid w:val="001455E7"/>
    <w:rsid w:val="00145BCE"/>
    <w:rsid w:val="00146952"/>
    <w:rsid w:val="001513F1"/>
    <w:rsid w:val="0015214E"/>
    <w:rsid w:val="00155B41"/>
    <w:rsid w:val="00163B8E"/>
    <w:rsid w:val="00166426"/>
    <w:rsid w:val="001666A9"/>
    <w:rsid w:val="00172061"/>
    <w:rsid w:val="0017211F"/>
    <w:rsid w:val="00172D4F"/>
    <w:rsid w:val="001733F4"/>
    <w:rsid w:val="0017468C"/>
    <w:rsid w:val="00174734"/>
    <w:rsid w:val="001749A3"/>
    <w:rsid w:val="001750D7"/>
    <w:rsid w:val="00175213"/>
    <w:rsid w:val="00175AF5"/>
    <w:rsid w:val="001805C1"/>
    <w:rsid w:val="00185279"/>
    <w:rsid w:val="00185BEE"/>
    <w:rsid w:val="001904D8"/>
    <w:rsid w:val="001918ED"/>
    <w:rsid w:val="00191A70"/>
    <w:rsid w:val="0019394E"/>
    <w:rsid w:val="00194DD6"/>
    <w:rsid w:val="0019633B"/>
    <w:rsid w:val="001A23C9"/>
    <w:rsid w:val="001A36D0"/>
    <w:rsid w:val="001B0BDF"/>
    <w:rsid w:val="001B26CC"/>
    <w:rsid w:val="001C0BA8"/>
    <w:rsid w:val="001C1982"/>
    <w:rsid w:val="001C2F30"/>
    <w:rsid w:val="001C4A05"/>
    <w:rsid w:val="001D3D37"/>
    <w:rsid w:val="001D7510"/>
    <w:rsid w:val="001D79DF"/>
    <w:rsid w:val="001E0114"/>
    <w:rsid w:val="001E0741"/>
    <w:rsid w:val="001E1384"/>
    <w:rsid w:val="001E2410"/>
    <w:rsid w:val="001E2916"/>
    <w:rsid w:val="001E3A60"/>
    <w:rsid w:val="001E3CED"/>
    <w:rsid w:val="001E4887"/>
    <w:rsid w:val="001F260A"/>
    <w:rsid w:val="001F288B"/>
    <w:rsid w:val="001F2E00"/>
    <w:rsid w:val="001F306E"/>
    <w:rsid w:val="001F37CB"/>
    <w:rsid w:val="001F39C6"/>
    <w:rsid w:val="001F3C32"/>
    <w:rsid w:val="001F4D2B"/>
    <w:rsid w:val="001F763D"/>
    <w:rsid w:val="00205617"/>
    <w:rsid w:val="002071AC"/>
    <w:rsid w:val="002075CD"/>
    <w:rsid w:val="002127DD"/>
    <w:rsid w:val="002135BB"/>
    <w:rsid w:val="00215AAA"/>
    <w:rsid w:val="002202D3"/>
    <w:rsid w:val="0022064C"/>
    <w:rsid w:val="002249A6"/>
    <w:rsid w:val="002264EF"/>
    <w:rsid w:val="002276F9"/>
    <w:rsid w:val="002279F3"/>
    <w:rsid w:val="00230285"/>
    <w:rsid w:val="002328E0"/>
    <w:rsid w:val="002348B2"/>
    <w:rsid w:val="002400D1"/>
    <w:rsid w:val="002471FD"/>
    <w:rsid w:val="00251BC6"/>
    <w:rsid w:val="002542B6"/>
    <w:rsid w:val="0025532A"/>
    <w:rsid w:val="00256120"/>
    <w:rsid w:val="00256584"/>
    <w:rsid w:val="00256F70"/>
    <w:rsid w:val="002604EB"/>
    <w:rsid w:val="00261E3F"/>
    <w:rsid w:val="0026242D"/>
    <w:rsid w:val="00262E77"/>
    <w:rsid w:val="00263BD8"/>
    <w:rsid w:val="00267BD2"/>
    <w:rsid w:val="0027152D"/>
    <w:rsid w:val="002731AF"/>
    <w:rsid w:val="002732DA"/>
    <w:rsid w:val="00275CDF"/>
    <w:rsid w:val="00280071"/>
    <w:rsid w:val="00280DD1"/>
    <w:rsid w:val="0028153E"/>
    <w:rsid w:val="00285DE3"/>
    <w:rsid w:val="00287444"/>
    <w:rsid w:val="00290AC4"/>
    <w:rsid w:val="0029580E"/>
    <w:rsid w:val="00297357"/>
    <w:rsid w:val="002A1EE7"/>
    <w:rsid w:val="002A2646"/>
    <w:rsid w:val="002A5817"/>
    <w:rsid w:val="002A7D8E"/>
    <w:rsid w:val="002B3648"/>
    <w:rsid w:val="002B622F"/>
    <w:rsid w:val="002B6660"/>
    <w:rsid w:val="002B724A"/>
    <w:rsid w:val="002C30D8"/>
    <w:rsid w:val="002C38D5"/>
    <w:rsid w:val="002C5039"/>
    <w:rsid w:val="002C687C"/>
    <w:rsid w:val="002C7447"/>
    <w:rsid w:val="002D0CBE"/>
    <w:rsid w:val="002D0EC4"/>
    <w:rsid w:val="002D1900"/>
    <w:rsid w:val="002D39DA"/>
    <w:rsid w:val="002D3B0F"/>
    <w:rsid w:val="002E0013"/>
    <w:rsid w:val="002E1B6A"/>
    <w:rsid w:val="002F0D1F"/>
    <w:rsid w:val="002F4ED3"/>
    <w:rsid w:val="002F5CA3"/>
    <w:rsid w:val="00300677"/>
    <w:rsid w:val="00300A14"/>
    <w:rsid w:val="0030153C"/>
    <w:rsid w:val="00303DCB"/>
    <w:rsid w:val="00304E9B"/>
    <w:rsid w:val="00305ABC"/>
    <w:rsid w:val="0030760D"/>
    <w:rsid w:val="00316DA0"/>
    <w:rsid w:val="00317AA7"/>
    <w:rsid w:val="003225B7"/>
    <w:rsid w:val="00322E2F"/>
    <w:rsid w:val="00325497"/>
    <w:rsid w:val="0032644B"/>
    <w:rsid w:val="0033078D"/>
    <w:rsid w:val="00330C6A"/>
    <w:rsid w:val="0033110F"/>
    <w:rsid w:val="00333A89"/>
    <w:rsid w:val="00333B7C"/>
    <w:rsid w:val="00337052"/>
    <w:rsid w:val="0034230A"/>
    <w:rsid w:val="0034289D"/>
    <w:rsid w:val="00344047"/>
    <w:rsid w:val="0035067F"/>
    <w:rsid w:val="0035071D"/>
    <w:rsid w:val="00357B3A"/>
    <w:rsid w:val="00357F31"/>
    <w:rsid w:val="00362052"/>
    <w:rsid w:val="0036639F"/>
    <w:rsid w:val="00367002"/>
    <w:rsid w:val="003673DC"/>
    <w:rsid w:val="0037195B"/>
    <w:rsid w:val="00372B89"/>
    <w:rsid w:val="00373DC7"/>
    <w:rsid w:val="0037495E"/>
    <w:rsid w:val="00377423"/>
    <w:rsid w:val="0038082B"/>
    <w:rsid w:val="003827AB"/>
    <w:rsid w:val="00382964"/>
    <w:rsid w:val="00382B8A"/>
    <w:rsid w:val="00382F3C"/>
    <w:rsid w:val="0038432A"/>
    <w:rsid w:val="0038632B"/>
    <w:rsid w:val="00386826"/>
    <w:rsid w:val="00390486"/>
    <w:rsid w:val="00390498"/>
    <w:rsid w:val="00392D14"/>
    <w:rsid w:val="00392F01"/>
    <w:rsid w:val="003971DE"/>
    <w:rsid w:val="003A044B"/>
    <w:rsid w:val="003A1904"/>
    <w:rsid w:val="003A1BB0"/>
    <w:rsid w:val="003A1EA6"/>
    <w:rsid w:val="003A1F55"/>
    <w:rsid w:val="003B115C"/>
    <w:rsid w:val="003B2C28"/>
    <w:rsid w:val="003B6709"/>
    <w:rsid w:val="003C0BCC"/>
    <w:rsid w:val="003C0C8E"/>
    <w:rsid w:val="003C1BD7"/>
    <w:rsid w:val="003C1D11"/>
    <w:rsid w:val="003D0F97"/>
    <w:rsid w:val="003D2CC1"/>
    <w:rsid w:val="003D5063"/>
    <w:rsid w:val="003E26C0"/>
    <w:rsid w:val="003E5C59"/>
    <w:rsid w:val="003E7725"/>
    <w:rsid w:val="003E7B82"/>
    <w:rsid w:val="003F3117"/>
    <w:rsid w:val="003F68F9"/>
    <w:rsid w:val="003F698C"/>
    <w:rsid w:val="003F7709"/>
    <w:rsid w:val="003F775C"/>
    <w:rsid w:val="00403243"/>
    <w:rsid w:val="0041153C"/>
    <w:rsid w:val="00411F50"/>
    <w:rsid w:val="00412613"/>
    <w:rsid w:val="004172BB"/>
    <w:rsid w:val="00417B69"/>
    <w:rsid w:val="00420646"/>
    <w:rsid w:val="00420B61"/>
    <w:rsid w:val="0042175B"/>
    <w:rsid w:val="00422B56"/>
    <w:rsid w:val="004245FB"/>
    <w:rsid w:val="00427968"/>
    <w:rsid w:val="00430148"/>
    <w:rsid w:val="004308AD"/>
    <w:rsid w:val="004312E9"/>
    <w:rsid w:val="00431B15"/>
    <w:rsid w:val="004323F0"/>
    <w:rsid w:val="004366E5"/>
    <w:rsid w:val="00436714"/>
    <w:rsid w:val="00437A7B"/>
    <w:rsid w:val="00437B02"/>
    <w:rsid w:val="00437D81"/>
    <w:rsid w:val="00441EDB"/>
    <w:rsid w:val="00446728"/>
    <w:rsid w:val="00450A95"/>
    <w:rsid w:val="0045165B"/>
    <w:rsid w:val="00451BF7"/>
    <w:rsid w:val="00452DB3"/>
    <w:rsid w:val="00453B02"/>
    <w:rsid w:val="0045499B"/>
    <w:rsid w:val="00454C4F"/>
    <w:rsid w:val="004555CA"/>
    <w:rsid w:val="004557F1"/>
    <w:rsid w:val="0046006D"/>
    <w:rsid w:val="00460D61"/>
    <w:rsid w:val="00460FD1"/>
    <w:rsid w:val="0046237D"/>
    <w:rsid w:val="004668B5"/>
    <w:rsid w:val="004710DA"/>
    <w:rsid w:val="00474489"/>
    <w:rsid w:val="00475D19"/>
    <w:rsid w:val="00480927"/>
    <w:rsid w:val="00482D61"/>
    <w:rsid w:val="004851BB"/>
    <w:rsid w:val="00486867"/>
    <w:rsid w:val="00491C16"/>
    <w:rsid w:val="00494902"/>
    <w:rsid w:val="00496EE1"/>
    <w:rsid w:val="00497ED5"/>
    <w:rsid w:val="004A0B92"/>
    <w:rsid w:val="004A1376"/>
    <w:rsid w:val="004A174A"/>
    <w:rsid w:val="004A6754"/>
    <w:rsid w:val="004B0E5D"/>
    <w:rsid w:val="004B497D"/>
    <w:rsid w:val="004B5B09"/>
    <w:rsid w:val="004B6F6A"/>
    <w:rsid w:val="004C0CA0"/>
    <w:rsid w:val="004C0CB0"/>
    <w:rsid w:val="004C13DF"/>
    <w:rsid w:val="004C1EDA"/>
    <w:rsid w:val="004C4015"/>
    <w:rsid w:val="004C4D4F"/>
    <w:rsid w:val="004C674F"/>
    <w:rsid w:val="004C719C"/>
    <w:rsid w:val="004D1312"/>
    <w:rsid w:val="004D2F13"/>
    <w:rsid w:val="004D3270"/>
    <w:rsid w:val="004D611C"/>
    <w:rsid w:val="004E21BB"/>
    <w:rsid w:val="004E2A7D"/>
    <w:rsid w:val="004E389C"/>
    <w:rsid w:val="004E705F"/>
    <w:rsid w:val="004F0DC9"/>
    <w:rsid w:val="004F110D"/>
    <w:rsid w:val="004F6330"/>
    <w:rsid w:val="004F7401"/>
    <w:rsid w:val="0050057B"/>
    <w:rsid w:val="005027E3"/>
    <w:rsid w:val="00502BEA"/>
    <w:rsid w:val="00502ECB"/>
    <w:rsid w:val="0050525E"/>
    <w:rsid w:val="00512BA4"/>
    <w:rsid w:val="00512F95"/>
    <w:rsid w:val="00513610"/>
    <w:rsid w:val="00514B3C"/>
    <w:rsid w:val="00515280"/>
    <w:rsid w:val="005168C8"/>
    <w:rsid w:val="005227E6"/>
    <w:rsid w:val="0052309B"/>
    <w:rsid w:val="005230F6"/>
    <w:rsid w:val="00523CC1"/>
    <w:rsid w:val="00526432"/>
    <w:rsid w:val="005269D1"/>
    <w:rsid w:val="00526BE9"/>
    <w:rsid w:val="00532996"/>
    <w:rsid w:val="00532A58"/>
    <w:rsid w:val="0053490F"/>
    <w:rsid w:val="0053515A"/>
    <w:rsid w:val="00537374"/>
    <w:rsid w:val="00537DA0"/>
    <w:rsid w:val="0054049F"/>
    <w:rsid w:val="00541041"/>
    <w:rsid w:val="005429C1"/>
    <w:rsid w:val="005432B0"/>
    <w:rsid w:val="00544A2A"/>
    <w:rsid w:val="00547314"/>
    <w:rsid w:val="00551CB9"/>
    <w:rsid w:val="00551CDF"/>
    <w:rsid w:val="0055422A"/>
    <w:rsid w:val="00556758"/>
    <w:rsid w:val="005571D4"/>
    <w:rsid w:val="0055740B"/>
    <w:rsid w:val="00560B6A"/>
    <w:rsid w:val="0056481A"/>
    <w:rsid w:val="00565256"/>
    <w:rsid w:val="0057225B"/>
    <w:rsid w:val="00572658"/>
    <w:rsid w:val="005835E4"/>
    <w:rsid w:val="00587340"/>
    <w:rsid w:val="005915E6"/>
    <w:rsid w:val="00591B65"/>
    <w:rsid w:val="00595CCD"/>
    <w:rsid w:val="00597A34"/>
    <w:rsid w:val="005A1C5E"/>
    <w:rsid w:val="005A3517"/>
    <w:rsid w:val="005A3823"/>
    <w:rsid w:val="005A40F9"/>
    <w:rsid w:val="005A666A"/>
    <w:rsid w:val="005B23FD"/>
    <w:rsid w:val="005B2C3A"/>
    <w:rsid w:val="005B3224"/>
    <w:rsid w:val="005B70F6"/>
    <w:rsid w:val="005B782C"/>
    <w:rsid w:val="005C0500"/>
    <w:rsid w:val="005C1825"/>
    <w:rsid w:val="005C1FE9"/>
    <w:rsid w:val="005C31F6"/>
    <w:rsid w:val="005C438B"/>
    <w:rsid w:val="005C4A5F"/>
    <w:rsid w:val="005C578B"/>
    <w:rsid w:val="005C75FE"/>
    <w:rsid w:val="005D067F"/>
    <w:rsid w:val="005D276E"/>
    <w:rsid w:val="005D59F6"/>
    <w:rsid w:val="005D7191"/>
    <w:rsid w:val="005E27F4"/>
    <w:rsid w:val="005E35AC"/>
    <w:rsid w:val="005E3C22"/>
    <w:rsid w:val="005E4264"/>
    <w:rsid w:val="005F1E78"/>
    <w:rsid w:val="005F23D0"/>
    <w:rsid w:val="005F421F"/>
    <w:rsid w:val="005F52A1"/>
    <w:rsid w:val="00605B4B"/>
    <w:rsid w:val="00606E19"/>
    <w:rsid w:val="006079EA"/>
    <w:rsid w:val="00610959"/>
    <w:rsid w:val="00610A9D"/>
    <w:rsid w:val="00611C9A"/>
    <w:rsid w:val="00613AD7"/>
    <w:rsid w:val="00614D41"/>
    <w:rsid w:val="0061623F"/>
    <w:rsid w:val="006200A0"/>
    <w:rsid w:val="006206A8"/>
    <w:rsid w:val="00621B08"/>
    <w:rsid w:val="0062275B"/>
    <w:rsid w:val="00624AD6"/>
    <w:rsid w:val="00625473"/>
    <w:rsid w:val="00625798"/>
    <w:rsid w:val="00625950"/>
    <w:rsid w:val="006335AD"/>
    <w:rsid w:val="006365B5"/>
    <w:rsid w:val="00640264"/>
    <w:rsid w:val="00642758"/>
    <w:rsid w:val="0064404D"/>
    <w:rsid w:val="006441A4"/>
    <w:rsid w:val="0064469F"/>
    <w:rsid w:val="0064483A"/>
    <w:rsid w:val="00644EFC"/>
    <w:rsid w:val="00645497"/>
    <w:rsid w:val="006502C0"/>
    <w:rsid w:val="00651824"/>
    <w:rsid w:val="00652EE1"/>
    <w:rsid w:val="00653A49"/>
    <w:rsid w:val="00654F78"/>
    <w:rsid w:val="00662D81"/>
    <w:rsid w:val="00670170"/>
    <w:rsid w:val="00673357"/>
    <w:rsid w:val="00674047"/>
    <w:rsid w:val="00674884"/>
    <w:rsid w:val="00675B54"/>
    <w:rsid w:val="00676809"/>
    <w:rsid w:val="00676C95"/>
    <w:rsid w:val="00680B39"/>
    <w:rsid w:val="00680F0A"/>
    <w:rsid w:val="00682768"/>
    <w:rsid w:val="00682C9C"/>
    <w:rsid w:val="006837AE"/>
    <w:rsid w:val="00685E29"/>
    <w:rsid w:val="006876E8"/>
    <w:rsid w:val="00687D03"/>
    <w:rsid w:val="00691622"/>
    <w:rsid w:val="00691D3F"/>
    <w:rsid w:val="00693803"/>
    <w:rsid w:val="00693AF9"/>
    <w:rsid w:val="00694ED9"/>
    <w:rsid w:val="006953EC"/>
    <w:rsid w:val="006965BA"/>
    <w:rsid w:val="00697465"/>
    <w:rsid w:val="0069760E"/>
    <w:rsid w:val="00697B79"/>
    <w:rsid w:val="006B00D1"/>
    <w:rsid w:val="006B3B34"/>
    <w:rsid w:val="006C1AD9"/>
    <w:rsid w:val="006C4F6D"/>
    <w:rsid w:val="006C695C"/>
    <w:rsid w:val="006C6B49"/>
    <w:rsid w:val="006C70DE"/>
    <w:rsid w:val="006C72EE"/>
    <w:rsid w:val="006C7582"/>
    <w:rsid w:val="006D0E77"/>
    <w:rsid w:val="006D1AB5"/>
    <w:rsid w:val="006D1D9A"/>
    <w:rsid w:val="006D24EB"/>
    <w:rsid w:val="006D3A4F"/>
    <w:rsid w:val="006D6293"/>
    <w:rsid w:val="006D740F"/>
    <w:rsid w:val="006E25CE"/>
    <w:rsid w:val="006E28CC"/>
    <w:rsid w:val="006E2EA4"/>
    <w:rsid w:val="006E4F6A"/>
    <w:rsid w:val="006E65AD"/>
    <w:rsid w:val="006E698E"/>
    <w:rsid w:val="006E718B"/>
    <w:rsid w:val="006E7D5C"/>
    <w:rsid w:val="006E7E1F"/>
    <w:rsid w:val="006F42E1"/>
    <w:rsid w:val="00700A06"/>
    <w:rsid w:val="00701636"/>
    <w:rsid w:val="007043B9"/>
    <w:rsid w:val="007059FB"/>
    <w:rsid w:val="00705AE1"/>
    <w:rsid w:val="007060F2"/>
    <w:rsid w:val="0070709E"/>
    <w:rsid w:val="00707673"/>
    <w:rsid w:val="00707A32"/>
    <w:rsid w:val="007109A0"/>
    <w:rsid w:val="007153BF"/>
    <w:rsid w:val="007214EB"/>
    <w:rsid w:val="007216A5"/>
    <w:rsid w:val="00725321"/>
    <w:rsid w:val="00725C97"/>
    <w:rsid w:val="007303F8"/>
    <w:rsid w:val="00730BEB"/>
    <w:rsid w:val="00732A4C"/>
    <w:rsid w:val="007330EB"/>
    <w:rsid w:val="00733FCC"/>
    <w:rsid w:val="00734E5E"/>
    <w:rsid w:val="00734EBC"/>
    <w:rsid w:val="00735D37"/>
    <w:rsid w:val="00737F76"/>
    <w:rsid w:val="007409EA"/>
    <w:rsid w:val="00741594"/>
    <w:rsid w:val="007435E3"/>
    <w:rsid w:val="00743D9C"/>
    <w:rsid w:val="007453B9"/>
    <w:rsid w:val="0074735E"/>
    <w:rsid w:val="007523CB"/>
    <w:rsid w:val="00755AFF"/>
    <w:rsid w:val="00755C97"/>
    <w:rsid w:val="00757874"/>
    <w:rsid w:val="007601C3"/>
    <w:rsid w:val="00760B90"/>
    <w:rsid w:val="007614BD"/>
    <w:rsid w:val="00770765"/>
    <w:rsid w:val="00771073"/>
    <w:rsid w:val="0077218E"/>
    <w:rsid w:val="00772B43"/>
    <w:rsid w:val="007741EB"/>
    <w:rsid w:val="00774F66"/>
    <w:rsid w:val="00777680"/>
    <w:rsid w:val="00777E5D"/>
    <w:rsid w:val="00784BDE"/>
    <w:rsid w:val="0078516A"/>
    <w:rsid w:val="00787F35"/>
    <w:rsid w:val="00792E99"/>
    <w:rsid w:val="00792E9A"/>
    <w:rsid w:val="0079314D"/>
    <w:rsid w:val="00795765"/>
    <w:rsid w:val="00795824"/>
    <w:rsid w:val="00795BB0"/>
    <w:rsid w:val="00797801"/>
    <w:rsid w:val="007A0960"/>
    <w:rsid w:val="007A3D1C"/>
    <w:rsid w:val="007A4011"/>
    <w:rsid w:val="007A61EE"/>
    <w:rsid w:val="007A6297"/>
    <w:rsid w:val="007A7FF2"/>
    <w:rsid w:val="007B1419"/>
    <w:rsid w:val="007B16A4"/>
    <w:rsid w:val="007B34C2"/>
    <w:rsid w:val="007C0AF2"/>
    <w:rsid w:val="007C274B"/>
    <w:rsid w:val="007C3689"/>
    <w:rsid w:val="007C41D0"/>
    <w:rsid w:val="007C4EC8"/>
    <w:rsid w:val="007C54DB"/>
    <w:rsid w:val="007C5C4C"/>
    <w:rsid w:val="007C72C1"/>
    <w:rsid w:val="007D0567"/>
    <w:rsid w:val="007D0CAC"/>
    <w:rsid w:val="007D1D5D"/>
    <w:rsid w:val="007D2041"/>
    <w:rsid w:val="007D27BE"/>
    <w:rsid w:val="007D30BA"/>
    <w:rsid w:val="007D6503"/>
    <w:rsid w:val="007E104E"/>
    <w:rsid w:val="007E4BAB"/>
    <w:rsid w:val="007F0A80"/>
    <w:rsid w:val="007F1054"/>
    <w:rsid w:val="007F149F"/>
    <w:rsid w:val="007F2965"/>
    <w:rsid w:val="007F2AAD"/>
    <w:rsid w:val="007F3799"/>
    <w:rsid w:val="007F3B7E"/>
    <w:rsid w:val="007F3C45"/>
    <w:rsid w:val="007F415F"/>
    <w:rsid w:val="007F4DA0"/>
    <w:rsid w:val="007F503E"/>
    <w:rsid w:val="007F6791"/>
    <w:rsid w:val="008007F1"/>
    <w:rsid w:val="008063EA"/>
    <w:rsid w:val="00806D2D"/>
    <w:rsid w:val="0081087A"/>
    <w:rsid w:val="008156BA"/>
    <w:rsid w:val="00817756"/>
    <w:rsid w:val="00817E4B"/>
    <w:rsid w:val="00820284"/>
    <w:rsid w:val="008211AB"/>
    <w:rsid w:val="00821C7C"/>
    <w:rsid w:val="00821CA3"/>
    <w:rsid w:val="0082341A"/>
    <w:rsid w:val="00823EBA"/>
    <w:rsid w:val="00825A7F"/>
    <w:rsid w:val="00832C89"/>
    <w:rsid w:val="00833514"/>
    <w:rsid w:val="008349C4"/>
    <w:rsid w:val="00835016"/>
    <w:rsid w:val="008354C9"/>
    <w:rsid w:val="00840BC0"/>
    <w:rsid w:val="00843F37"/>
    <w:rsid w:val="00845937"/>
    <w:rsid w:val="00846031"/>
    <w:rsid w:val="0084617E"/>
    <w:rsid w:val="00851394"/>
    <w:rsid w:val="008521CE"/>
    <w:rsid w:val="008523A6"/>
    <w:rsid w:val="008535C8"/>
    <w:rsid w:val="008537C0"/>
    <w:rsid w:val="008538B5"/>
    <w:rsid w:val="0085667B"/>
    <w:rsid w:val="00856D56"/>
    <w:rsid w:val="00862C02"/>
    <w:rsid w:val="00862E11"/>
    <w:rsid w:val="00863477"/>
    <w:rsid w:val="00865E2A"/>
    <w:rsid w:val="00865F6F"/>
    <w:rsid w:val="0086713A"/>
    <w:rsid w:val="0087526E"/>
    <w:rsid w:val="008802B2"/>
    <w:rsid w:val="008808B8"/>
    <w:rsid w:val="00886E48"/>
    <w:rsid w:val="00890864"/>
    <w:rsid w:val="00890B88"/>
    <w:rsid w:val="008910FD"/>
    <w:rsid w:val="00892B35"/>
    <w:rsid w:val="008953CD"/>
    <w:rsid w:val="00896BBB"/>
    <w:rsid w:val="00897227"/>
    <w:rsid w:val="008A198D"/>
    <w:rsid w:val="008A37B0"/>
    <w:rsid w:val="008A3815"/>
    <w:rsid w:val="008A3FD7"/>
    <w:rsid w:val="008A4B13"/>
    <w:rsid w:val="008B000C"/>
    <w:rsid w:val="008B09CD"/>
    <w:rsid w:val="008B212B"/>
    <w:rsid w:val="008B2BCA"/>
    <w:rsid w:val="008B3CEE"/>
    <w:rsid w:val="008B4EE2"/>
    <w:rsid w:val="008B6537"/>
    <w:rsid w:val="008B7D6C"/>
    <w:rsid w:val="008C0680"/>
    <w:rsid w:val="008C27BF"/>
    <w:rsid w:val="008C297B"/>
    <w:rsid w:val="008C442B"/>
    <w:rsid w:val="008C4834"/>
    <w:rsid w:val="008C4F3D"/>
    <w:rsid w:val="008C6D31"/>
    <w:rsid w:val="008C791E"/>
    <w:rsid w:val="008D03EF"/>
    <w:rsid w:val="008D1005"/>
    <w:rsid w:val="008D2ACE"/>
    <w:rsid w:val="008D36CB"/>
    <w:rsid w:val="008D4E9B"/>
    <w:rsid w:val="008E0F69"/>
    <w:rsid w:val="008E3107"/>
    <w:rsid w:val="008E3A43"/>
    <w:rsid w:val="008E5764"/>
    <w:rsid w:val="008E6927"/>
    <w:rsid w:val="008F0DE5"/>
    <w:rsid w:val="008F0FA1"/>
    <w:rsid w:val="008F21D5"/>
    <w:rsid w:val="008F28F3"/>
    <w:rsid w:val="008F55B4"/>
    <w:rsid w:val="008F5669"/>
    <w:rsid w:val="008F6506"/>
    <w:rsid w:val="00904257"/>
    <w:rsid w:val="009043A8"/>
    <w:rsid w:val="009113C6"/>
    <w:rsid w:val="00911B0E"/>
    <w:rsid w:val="00913E70"/>
    <w:rsid w:val="00914CD5"/>
    <w:rsid w:val="00916EDB"/>
    <w:rsid w:val="00916FE9"/>
    <w:rsid w:val="0092033D"/>
    <w:rsid w:val="009209D0"/>
    <w:rsid w:val="00924557"/>
    <w:rsid w:val="00924C63"/>
    <w:rsid w:val="0092744C"/>
    <w:rsid w:val="0093120E"/>
    <w:rsid w:val="009462DF"/>
    <w:rsid w:val="00950933"/>
    <w:rsid w:val="009540B0"/>
    <w:rsid w:val="00955AB9"/>
    <w:rsid w:val="00966F80"/>
    <w:rsid w:val="0098091C"/>
    <w:rsid w:val="009822BC"/>
    <w:rsid w:val="009862B2"/>
    <w:rsid w:val="0099089B"/>
    <w:rsid w:val="00990A4A"/>
    <w:rsid w:val="009916C6"/>
    <w:rsid w:val="009928FD"/>
    <w:rsid w:val="0099305E"/>
    <w:rsid w:val="0099454F"/>
    <w:rsid w:val="00995847"/>
    <w:rsid w:val="0099584A"/>
    <w:rsid w:val="00997437"/>
    <w:rsid w:val="009A235B"/>
    <w:rsid w:val="009A3802"/>
    <w:rsid w:val="009A7AEE"/>
    <w:rsid w:val="009B2DC7"/>
    <w:rsid w:val="009B7490"/>
    <w:rsid w:val="009C29DE"/>
    <w:rsid w:val="009C35B6"/>
    <w:rsid w:val="009D0672"/>
    <w:rsid w:val="009D1731"/>
    <w:rsid w:val="009D1FD7"/>
    <w:rsid w:val="009D3DA5"/>
    <w:rsid w:val="009E46A2"/>
    <w:rsid w:val="009E5D9A"/>
    <w:rsid w:val="009F042B"/>
    <w:rsid w:val="009F1F20"/>
    <w:rsid w:val="009F44AA"/>
    <w:rsid w:val="009F5B89"/>
    <w:rsid w:val="009F7A9F"/>
    <w:rsid w:val="00A0081E"/>
    <w:rsid w:val="00A03154"/>
    <w:rsid w:val="00A106B8"/>
    <w:rsid w:val="00A10D3F"/>
    <w:rsid w:val="00A10F18"/>
    <w:rsid w:val="00A11E07"/>
    <w:rsid w:val="00A12779"/>
    <w:rsid w:val="00A146AD"/>
    <w:rsid w:val="00A1523C"/>
    <w:rsid w:val="00A15263"/>
    <w:rsid w:val="00A156D8"/>
    <w:rsid w:val="00A272D3"/>
    <w:rsid w:val="00A315E7"/>
    <w:rsid w:val="00A3246F"/>
    <w:rsid w:val="00A37867"/>
    <w:rsid w:val="00A51009"/>
    <w:rsid w:val="00A51180"/>
    <w:rsid w:val="00A521C6"/>
    <w:rsid w:val="00A5461E"/>
    <w:rsid w:val="00A5616C"/>
    <w:rsid w:val="00A57B40"/>
    <w:rsid w:val="00A613EF"/>
    <w:rsid w:val="00A62DB9"/>
    <w:rsid w:val="00A66D94"/>
    <w:rsid w:val="00A720C5"/>
    <w:rsid w:val="00A744B2"/>
    <w:rsid w:val="00A7730C"/>
    <w:rsid w:val="00A80697"/>
    <w:rsid w:val="00A81B7B"/>
    <w:rsid w:val="00A847F7"/>
    <w:rsid w:val="00A87150"/>
    <w:rsid w:val="00A90880"/>
    <w:rsid w:val="00A90FEB"/>
    <w:rsid w:val="00A92662"/>
    <w:rsid w:val="00A92AD3"/>
    <w:rsid w:val="00A93961"/>
    <w:rsid w:val="00A96823"/>
    <w:rsid w:val="00A97892"/>
    <w:rsid w:val="00AA0604"/>
    <w:rsid w:val="00AA0F51"/>
    <w:rsid w:val="00AA17EC"/>
    <w:rsid w:val="00AA1AF9"/>
    <w:rsid w:val="00AA47E7"/>
    <w:rsid w:val="00AA51D7"/>
    <w:rsid w:val="00AB08D8"/>
    <w:rsid w:val="00AB114D"/>
    <w:rsid w:val="00AB33BE"/>
    <w:rsid w:val="00AB5390"/>
    <w:rsid w:val="00AB5883"/>
    <w:rsid w:val="00AB6463"/>
    <w:rsid w:val="00AB660E"/>
    <w:rsid w:val="00AB7648"/>
    <w:rsid w:val="00AC11A9"/>
    <w:rsid w:val="00AC1FD3"/>
    <w:rsid w:val="00AC3652"/>
    <w:rsid w:val="00AC4595"/>
    <w:rsid w:val="00AC505C"/>
    <w:rsid w:val="00AC5D19"/>
    <w:rsid w:val="00AD179B"/>
    <w:rsid w:val="00AD433F"/>
    <w:rsid w:val="00AD5BCC"/>
    <w:rsid w:val="00AD7D09"/>
    <w:rsid w:val="00AE0F37"/>
    <w:rsid w:val="00AE1A31"/>
    <w:rsid w:val="00AE236E"/>
    <w:rsid w:val="00AE636F"/>
    <w:rsid w:val="00AF05CA"/>
    <w:rsid w:val="00AF2B68"/>
    <w:rsid w:val="00AF4266"/>
    <w:rsid w:val="00AF57A0"/>
    <w:rsid w:val="00AF6EBF"/>
    <w:rsid w:val="00B00310"/>
    <w:rsid w:val="00B023BE"/>
    <w:rsid w:val="00B04577"/>
    <w:rsid w:val="00B1031A"/>
    <w:rsid w:val="00B117F5"/>
    <w:rsid w:val="00B12FA3"/>
    <w:rsid w:val="00B150C5"/>
    <w:rsid w:val="00B2095C"/>
    <w:rsid w:val="00B2367F"/>
    <w:rsid w:val="00B26C56"/>
    <w:rsid w:val="00B30263"/>
    <w:rsid w:val="00B30379"/>
    <w:rsid w:val="00B31C87"/>
    <w:rsid w:val="00B36658"/>
    <w:rsid w:val="00B3775D"/>
    <w:rsid w:val="00B43C96"/>
    <w:rsid w:val="00B47222"/>
    <w:rsid w:val="00B504A7"/>
    <w:rsid w:val="00B53DBF"/>
    <w:rsid w:val="00B53DE2"/>
    <w:rsid w:val="00B56D77"/>
    <w:rsid w:val="00B57209"/>
    <w:rsid w:val="00B655E0"/>
    <w:rsid w:val="00B7126F"/>
    <w:rsid w:val="00B72DE6"/>
    <w:rsid w:val="00B757DB"/>
    <w:rsid w:val="00B7670A"/>
    <w:rsid w:val="00B805D4"/>
    <w:rsid w:val="00B80691"/>
    <w:rsid w:val="00B83D56"/>
    <w:rsid w:val="00B907F6"/>
    <w:rsid w:val="00B91917"/>
    <w:rsid w:val="00B94B0B"/>
    <w:rsid w:val="00B95196"/>
    <w:rsid w:val="00B971EE"/>
    <w:rsid w:val="00B9722D"/>
    <w:rsid w:val="00B97975"/>
    <w:rsid w:val="00BA0350"/>
    <w:rsid w:val="00BA7B3E"/>
    <w:rsid w:val="00BB00A4"/>
    <w:rsid w:val="00BB00E1"/>
    <w:rsid w:val="00BB0FDA"/>
    <w:rsid w:val="00BB3667"/>
    <w:rsid w:val="00BB3CE8"/>
    <w:rsid w:val="00BB3DD0"/>
    <w:rsid w:val="00BB79CC"/>
    <w:rsid w:val="00BC2DD4"/>
    <w:rsid w:val="00BC2FDC"/>
    <w:rsid w:val="00BC556D"/>
    <w:rsid w:val="00BC5A5E"/>
    <w:rsid w:val="00BD064F"/>
    <w:rsid w:val="00BD6290"/>
    <w:rsid w:val="00BD687C"/>
    <w:rsid w:val="00BD7CEC"/>
    <w:rsid w:val="00BE04DB"/>
    <w:rsid w:val="00BE062D"/>
    <w:rsid w:val="00BE07FC"/>
    <w:rsid w:val="00BE1263"/>
    <w:rsid w:val="00BE1798"/>
    <w:rsid w:val="00BE1A67"/>
    <w:rsid w:val="00BE2D01"/>
    <w:rsid w:val="00BE6E4C"/>
    <w:rsid w:val="00BE7689"/>
    <w:rsid w:val="00BF0058"/>
    <w:rsid w:val="00BF16B5"/>
    <w:rsid w:val="00BF2E5D"/>
    <w:rsid w:val="00BF43DD"/>
    <w:rsid w:val="00C010B3"/>
    <w:rsid w:val="00C0206A"/>
    <w:rsid w:val="00C02E7B"/>
    <w:rsid w:val="00C053C8"/>
    <w:rsid w:val="00C071CE"/>
    <w:rsid w:val="00C12259"/>
    <w:rsid w:val="00C14B77"/>
    <w:rsid w:val="00C165A8"/>
    <w:rsid w:val="00C171D3"/>
    <w:rsid w:val="00C17315"/>
    <w:rsid w:val="00C175FF"/>
    <w:rsid w:val="00C176F7"/>
    <w:rsid w:val="00C21536"/>
    <w:rsid w:val="00C2498B"/>
    <w:rsid w:val="00C262A7"/>
    <w:rsid w:val="00C26C55"/>
    <w:rsid w:val="00C26F17"/>
    <w:rsid w:val="00C32540"/>
    <w:rsid w:val="00C32FCF"/>
    <w:rsid w:val="00C33BDD"/>
    <w:rsid w:val="00C3404E"/>
    <w:rsid w:val="00C348C3"/>
    <w:rsid w:val="00C35791"/>
    <w:rsid w:val="00C403D6"/>
    <w:rsid w:val="00C410EA"/>
    <w:rsid w:val="00C41F8E"/>
    <w:rsid w:val="00C43383"/>
    <w:rsid w:val="00C43645"/>
    <w:rsid w:val="00C45092"/>
    <w:rsid w:val="00C464D6"/>
    <w:rsid w:val="00C50787"/>
    <w:rsid w:val="00C53E61"/>
    <w:rsid w:val="00C56C7A"/>
    <w:rsid w:val="00C6020D"/>
    <w:rsid w:val="00C61BA7"/>
    <w:rsid w:val="00C65D99"/>
    <w:rsid w:val="00C67934"/>
    <w:rsid w:val="00C7000A"/>
    <w:rsid w:val="00C70673"/>
    <w:rsid w:val="00C70925"/>
    <w:rsid w:val="00C711D8"/>
    <w:rsid w:val="00C72F9B"/>
    <w:rsid w:val="00C77D21"/>
    <w:rsid w:val="00C81867"/>
    <w:rsid w:val="00C90011"/>
    <w:rsid w:val="00C9130E"/>
    <w:rsid w:val="00C92787"/>
    <w:rsid w:val="00C94136"/>
    <w:rsid w:val="00C945B8"/>
    <w:rsid w:val="00C962B1"/>
    <w:rsid w:val="00C96DC5"/>
    <w:rsid w:val="00CA0C83"/>
    <w:rsid w:val="00CA1002"/>
    <w:rsid w:val="00CA18D0"/>
    <w:rsid w:val="00CA1D2A"/>
    <w:rsid w:val="00CA2200"/>
    <w:rsid w:val="00CA3072"/>
    <w:rsid w:val="00CA3E7E"/>
    <w:rsid w:val="00CA4A4E"/>
    <w:rsid w:val="00CA7B87"/>
    <w:rsid w:val="00CB2AB0"/>
    <w:rsid w:val="00CB2DF6"/>
    <w:rsid w:val="00CB5836"/>
    <w:rsid w:val="00CB5F98"/>
    <w:rsid w:val="00CB6067"/>
    <w:rsid w:val="00CB739E"/>
    <w:rsid w:val="00CC5210"/>
    <w:rsid w:val="00CC64DD"/>
    <w:rsid w:val="00CC6773"/>
    <w:rsid w:val="00CD004D"/>
    <w:rsid w:val="00CD1478"/>
    <w:rsid w:val="00CD2732"/>
    <w:rsid w:val="00CD40AF"/>
    <w:rsid w:val="00CD6AB3"/>
    <w:rsid w:val="00CD6C77"/>
    <w:rsid w:val="00CE0EA7"/>
    <w:rsid w:val="00CE1645"/>
    <w:rsid w:val="00CE3639"/>
    <w:rsid w:val="00CE451C"/>
    <w:rsid w:val="00CE4C64"/>
    <w:rsid w:val="00CE5251"/>
    <w:rsid w:val="00CE6F4A"/>
    <w:rsid w:val="00CE741A"/>
    <w:rsid w:val="00CE7B0B"/>
    <w:rsid w:val="00CF2BB8"/>
    <w:rsid w:val="00CF5411"/>
    <w:rsid w:val="00CF5751"/>
    <w:rsid w:val="00CF62FE"/>
    <w:rsid w:val="00D00926"/>
    <w:rsid w:val="00D018E7"/>
    <w:rsid w:val="00D01959"/>
    <w:rsid w:val="00D0261A"/>
    <w:rsid w:val="00D04CC0"/>
    <w:rsid w:val="00D06527"/>
    <w:rsid w:val="00D118F3"/>
    <w:rsid w:val="00D13BC9"/>
    <w:rsid w:val="00D14369"/>
    <w:rsid w:val="00D148E8"/>
    <w:rsid w:val="00D14D17"/>
    <w:rsid w:val="00D1519C"/>
    <w:rsid w:val="00D2027B"/>
    <w:rsid w:val="00D20FE7"/>
    <w:rsid w:val="00D2200A"/>
    <w:rsid w:val="00D23BC1"/>
    <w:rsid w:val="00D24A62"/>
    <w:rsid w:val="00D258F5"/>
    <w:rsid w:val="00D31242"/>
    <w:rsid w:val="00D31876"/>
    <w:rsid w:val="00D352BB"/>
    <w:rsid w:val="00D35D96"/>
    <w:rsid w:val="00D35E63"/>
    <w:rsid w:val="00D361F1"/>
    <w:rsid w:val="00D36EC6"/>
    <w:rsid w:val="00D41B27"/>
    <w:rsid w:val="00D4317A"/>
    <w:rsid w:val="00D45EF8"/>
    <w:rsid w:val="00D468AB"/>
    <w:rsid w:val="00D51E5D"/>
    <w:rsid w:val="00D52039"/>
    <w:rsid w:val="00D53ECC"/>
    <w:rsid w:val="00D55C9B"/>
    <w:rsid w:val="00D576C1"/>
    <w:rsid w:val="00D602E9"/>
    <w:rsid w:val="00D61A14"/>
    <w:rsid w:val="00D62B84"/>
    <w:rsid w:val="00D63B16"/>
    <w:rsid w:val="00D63DE6"/>
    <w:rsid w:val="00D64080"/>
    <w:rsid w:val="00D74018"/>
    <w:rsid w:val="00D76497"/>
    <w:rsid w:val="00D76685"/>
    <w:rsid w:val="00D81394"/>
    <w:rsid w:val="00D83E29"/>
    <w:rsid w:val="00D84E47"/>
    <w:rsid w:val="00D8551A"/>
    <w:rsid w:val="00D862F3"/>
    <w:rsid w:val="00D867D5"/>
    <w:rsid w:val="00D871B6"/>
    <w:rsid w:val="00D9122C"/>
    <w:rsid w:val="00D91933"/>
    <w:rsid w:val="00D9203C"/>
    <w:rsid w:val="00D92D19"/>
    <w:rsid w:val="00D95BE0"/>
    <w:rsid w:val="00D96B9C"/>
    <w:rsid w:val="00D96E42"/>
    <w:rsid w:val="00D96EEA"/>
    <w:rsid w:val="00DA2C72"/>
    <w:rsid w:val="00DA42D6"/>
    <w:rsid w:val="00DA4EE8"/>
    <w:rsid w:val="00DA68D0"/>
    <w:rsid w:val="00DA7C7B"/>
    <w:rsid w:val="00DB184E"/>
    <w:rsid w:val="00DB40A1"/>
    <w:rsid w:val="00DB5FAD"/>
    <w:rsid w:val="00DB6FBA"/>
    <w:rsid w:val="00DC13FB"/>
    <w:rsid w:val="00DC1723"/>
    <w:rsid w:val="00DC1976"/>
    <w:rsid w:val="00DC1A18"/>
    <w:rsid w:val="00DC25D2"/>
    <w:rsid w:val="00DC4E11"/>
    <w:rsid w:val="00DC4E99"/>
    <w:rsid w:val="00DC5748"/>
    <w:rsid w:val="00DC7477"/>
    <w:rsid w:val="00DD0311"/>
    <w:rsid w:val="00DD47EE"/>
    <w:rsid w:val="00DD7BC7"/>
    <w:rsid w:val="00DE12B2"/>
    <w:rsid w:val="00DE210A"/>
    <w:rsid w:val="00DE42A2"/>
    <w:rsid w:val="00DE7318"/>
    <w:rsid w:val="00DF0304"/>
    <w:rsid w:val="00DF27B9"/>
    <w:rsid w:val="00DF363C"/>
    <w:rsid w:val="00DF7EBF"/>
    <w:rsid w:val="00E05E75"/>
    <w:rsid w:val="00E065C9"/>
    <w:rsid w:val="00E06F16"/>
    <w:rsid w:val="00E10572"/>
    <w:rsid w:val="00E127E4"/>
    <w:rsid w:val="00E12E8D"/>
    <w:rsid w:val="00E1430A"/>
    <w:rsid w:val="00E1696F"/>
    <w:rsid w:val="00E16B4A"/>
    <w:rsid w:val="00E16DAA"/>
    <w:rsid w:val="00E1747F"/>
    <w:rsid w:val="00E217D5"/>
    <w:rsid w:val="00E242F6"/>
    <w:rsid w:val="00E2447F"/>
    <w:rsid w:val="00E263E9"/>
    <w:rsid w:val="00E2660C"/>
    <w:rsid w:val="00E326F2"/>
    <w:rsid w:val="00E32966"/>
    <w:rsid w:val="00E334DF"/>
    <w:rsid w:val="00E35EB0"/>
    <w:rsid w:val="00E40566"/>
    <w:rsid w:val="00E41034"/>
    <w:rsid w:val="00E43A76"/>
    <w:rsid w:val="00E440CB"/>
    <w:rsid w:val="00E45CCE"/>
    <w:rsid w:val="00E468D0"/>
    <w:rsid w:val="00E50079"/>
    <w:rsid w:val="00E51E2E"/>
    <w:rsid w:val="00E5411F"/>
    <w:rsid w:val="00E54E8A"/>
    <w:rsid w:val="00E5593F"/>
    <w:rsid w:val="00E56E1E"/>
    <w:rsid w:val="00E57DF1"/>
    <w:rsid w:val="00E60C21"/>
    <w:rsid w:val="00E62185"/>
    <w:rsid w:val="00E629B9"/>
    <w:rsid w:val="00E63CAE"/>
    <w:rsid w:val="00E65F3F"/>
    <w:rsid w:val="00E67B74"/>
    <w:rsid w:val="00E737DB"/>
    <w:rsid w:val="00E77C5B"/>
    <w:rsid w:val="00E77D80"/>
    <w:rsid w:val="00E82A7B"/>
    <w:rsid w:val="00E83FEE"/>
    <w:rsid w:val="00E87034"/>
    <w:rsid w:val="00E93B1D"/>
    <w:rsid w:val="00E93FEE"/>
    <w:rsid w:val="00E975AD"/>
    <w:rsid w:val="00EA0822"/>
    <w:rsid w:val="00EA2013"/>
    <w:rsid w:val="00EA2526"/>
    <w:rsid w:val="00EA5E9F"/>
    <w:rsid w:val="00EB2A4A"/>
    <w:rsid w:val="00EB2B46"/>
    <w:rsid w:val="00EB31B1"/>
    <w:rsid w:val="00EB7798"/>
    <w:rsid w:val="00EC0B79"/>
    <w:rsid w:val="00EC2F46"/>
    <w:rsid w:val="00EC5487"/>
    <w:rsid w:val="00EC642E"/>
    <w:rsid w:val="00EC774A"/>
    <w:rsid w:val="00ED1114"/>
    <w:rsid w:val="00ED52DC"/>
    <w:rsid w:val="00ED698C"/>
    <w:rsid w:val="00ED6DE4"/>
    <w:rsid w:val="00ED6E01"/>
    <w:rsid w:val="00EE0C4F"/>
    <w:rsid w:val="00EE3770"/>
    <w:rsid w:val="00EE3DF3"/>
    <w:rsid w:val="00EE4B79"/>
    <w:rsid w:val="00EE4E42"/>
    <w:rsid w:val="00EE6E44"/>
    <w:rsid w:val="00EE711E"/>
    <w:rsid w:val="00EE7A4E"/>
    <w:rsid w:val="00EF062F"/>
    <w:rsid w:val="00F0214D"/>
    <w:rsid w:val="00F02E93"/>
    <w:rsid w:val="00F0462A"/>
    <w:rsid w:val="00F04B1D"/>
    <w:rsid w:val="00F10AE4"/>
    <w:rsid w:val="00F119D1"/>
    <w:rsid w:val="00F1392A"/>
    <w:rsid w:val="00F16684"/>
    <w:rsid w:val="00F25741"/>
    <w:rsid w:val="00F270F0"/>
    <w:rsid w:val="00F27113"/>
    <w:rsid w:val="00F3035F"/>
    <w:rsid w:val="00F31861"/>
    <w:rsid w:val="00F3450C"/>
    <w:rsid w:val="00F349F5"/>
    <w:rsid w:val="00F41178"/>
    <w:rsid w:val="00F41E99"/>
    <w:rsid w:val="00F43552"/>
    <w:rsid w:val="00F45208"/>
    <w:rsid w:val="00F467F3"/>
    <w:rsid w:val="00F471B8"/>
    <w:rsid w:val="00F472A9"/>
    <w:rsid w:val="00F51DDE"/>
    <w:rsid w:val="00F51DEB"/>
    <w:rsid w:val="00F529F4"/>
    <w:rsid w:val="00F54C3E"/>
    <w:rsid w:val="00F57942"/>
    <w:rsid w:val="00F63FBE"/>
    <w:rsid w:val="00F65291"/>
    <w:rsid w:val="00F65401"/>
    <w:rsid w:val="00F67135"/>
    <w:rsid w:val="00F70400"/>
    <w:rsid w:val="00F70576"/>
    <w:rsid w:val="00F7200D"/>
    <w:rsid w:val="00F72C79"/>
    <w:rsid w:val="00F72F2A"/>
    <w:rsid w:val="00F75C50"/>
    <w:rsid w:val="00F80352"/>
    <w:rsid w:val="00F8139E"/>
    <w:rsid w:val="00F83206"/>
    <w:rsid w:val="00F84140"/>
    <w:rsid w:val="00F8551A"/>
    <w:rsid w:val="00F855EC"/>
    <w:rsid w:val="00F8573C"/>
    <w:rsid w:val="00F860FB"/>
    <w:rsid w:val="00F86F3A"/>
    <w:rsid w:val="00F93939"/>
    <w:rsid w:val="00F9581D"/>
    <w:rsid w:val="00F96149"/>
    <w:rsid w:val="00F975F2"/>
    <w:rsid w:val="00F97B5A"/>
    <w:rsid w:val="00FA2445"/>
    <w:rsid w:val="00FA7427"/>
    <w:rsid w:val="00FB040D"/>
    <w:rsid w:val="00FB1C4A"/>
    <w:rsid w:val="00FB4070"/>
    <w:rsid w:val="00FB4702"/>
    <w:rsid w:val="00FB6777"/>
    <w:rsid w:val="00FB6CF9"/>
    <w:rsid w:val="00FC16FC"/>
    <w:rsid w:val="00FC1904"/>
    <w:rsid w:val="00FC429C"/>
    <w:rsid w:val="00FC6816"/>
    <w:rsid w:val="00FC6E7D"/>
    <w:rsid w:val="00FC7C83"/>
    <w:rsid w:val="00FD09F6"/>
    <w:rsid w:val="00FD1FAA"/>
    <w:rsid w:val="00FD2055"/>
    <w:rsid w:val="00FD24B4"/>
    <w:rsid w:val="00FD5C7A"/>
    <w:rsid w:val="00FD7A82"/>
    <w:rsid w:val="00FE1978"/>
    <w:rsid w:val="00FE5CC6"/>
    <w:rsid w:val="00FF2105"/>
    <w:rsid w:val="00FF3E26"/>
    <w:rsid w:val="00FF6F2A"/>
    <w:rsid w:val="00FF735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4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F97"/>
    <w:pPr>
      <w:widowControl w:val="0"/>
      <w:spacing w:before="40" w:after="40" w:line="240" w:lineRule="auto"/>
      <w:ind w:left="14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0F9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D0F97"/>
    <w:pPr>
      <w:spacing w:after="0" w:line="240" w:lineRule="auto"/>
    </w:pPr>
    <w:rPr>
      <w:rFonts w:ascii="Times New Roman" w:eastAsia="Times New Roman" w:hAnsi="Times New Roman"/>
      <w:b/>
      <w:bCs/>
      <w:i/>
      <w:iCs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0F97"/>
    <w:rPr>
      <w:rFonts w:ascii="Times New Roman" w:eastAsia="Times New Roman" w:hAnsi="Times New Roman" w:cs="Times New Roman"/>
      <w:b/>
      <w:bCs/>
      <w:i/>
      <w:iCs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3D0F97"/>
    <w:rPr>
      <w:b/>
      <w:bCs/>
    </w:rPr>
  </w:style>
  <w:style w:type="table" w:styleId="TableGrid">
    <w:name w:val="Table Grid"/>
    <w:basedOn w:val="TableNormal"/>
    <w:rsid w:val="003D0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97"/>
    <w:rPr>
      <w:rFonts w:ascii="Tahoma" w:hAnsi="Tahoma" w:cs="Tahoma"/>
      <w:sz w:val="16"/>
      <w:szCs w:val="16"/>
    </w:rPr>
  </w:style>
  <w:style w:type="paragraph" w:styleId="Header">
    <w:name w:val="header"/>
    <w:aliases w:val="HR,header odd"/>
    <w:basedOn w:val="Normal"/>
    <w:link w:val="Head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R Char,header odd Char"/>
    <w:basedOn w:val="DefaultParagraphFont"/>
    <w:link w:val="Header"/>
    <w:uiPriority w:val="99"/>
    <w:rsid w:val="003D0F97"/>
  </w:style>
  <w:style w:type="paragraph" w:styleId="Footer">
    <w:name w:val="footer"/>
    <w:basedOn w:val="Normal"/>
    <w:link w:val="Foot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97"/>
  </w:style>
  <w:style w:type="paragraph" w:styleId="ListParagraph">
    <w:name w:val="List Paragraph"/>
    <w:basedOn w:val="Normal"/>
    <w:autoRedefine/>
    <w:uiPriority w:val="34"/>
    <w:qFormat/>
    <w:rsid w:val="008C27BF"/>
    <w:pPr>
      <w:framePr w:hSpace="180" w:wrap="around" w:vAnchor="text" w:hAnchor="text" w:xAlign="center" w:y="1"/>
      <w:numPr>
        <w:numId w:val="5"/>
      </w:numPr>
      <w:tabs>
        <w:tab w:val="left" w:pos="1320"/>
      </w:tabs>
      <w:autoSpaceDE w:val="0"/>
      <w:autoSpaceDN w:val="0"/>
      <w:adjustRightInd w:val="0"/>
      <w:spacing w:before="100" w:after="0" w:line="240" w:lineRule="auto"/>
      <w:suppressOverlap/>
    </w:pPr>
    <w:rPr>
      <w:rFonts w:ascii="Verdana" w:hAnsi="Verdana" w:cs="Arial"/>
      <w:color w:val="FF0000"/>
      <w:sz w:val="20"/>
      <w:szCs w:val="20"/>
    </w:rPr>
  </w:style>
  <w:style w:type="paragraph" w:customStyle="1" w:styleId="BodyText0">
    <w:name w:val="BodyText"/>
    <w:basedOn w:val="Normal"/>
    <w:rsid w:val="008521CE"/>
    <w:pPr>
      <w:spacing w:after="120" w:line="280" w:lineRule="exact"/>
      <w:ind w:left="720"/>
    </w:pPr>
    <w:rPr>
      <w:rFonts w:ascii="Verdana" w:eastAsia="Times New Roman" w:hAnsi="Verdana"/>
      <w:bCs/>
      <w:sz w:val="20"/>
    </w:rPr>
  </w:style>
  <w:style w:type="paragraph" w:customStyle="1" w:styleId="HeaderNext">
    <w:name w:val="HeaderNext"/>
    <w:basedOn w:val="Normal"/>
    <w:rsid w:val="006C4F6D"/>
    <w:pPr>
      <w:pBdr>
        <w:bottom w:val="single" w:sz="12" w:space="1" w:color="000080"/>
      </w:pBdr>
      <w:tabs>
        <w:tab w:val="center" w:pos="4680"/>
        <w:tab w:val="right" w:pos="9360"/>
      </w:tabs>
      <w:spacing w:after="0" w:line="360" w:lineRule="atLeast"/>
    </w:pPr>
    <w:rPr>
      <w:rFonts w:ascii="Tahoma" w:eastAsia="Times New Roman" w:hAnsi="Tahoma"/>
      <w:b/>
      <w:color w:val="000080"/>
      <w:spacing w:val="20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FB040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915E6"/>
    <w:pPr>
      <w:spacing w:after="100" w:line="360" w:lineRule="auto"/>
    </w:pPr>
    <w:rPr>
      <w:rFonts w:ascii="Verdana" w:hAnsi="Verdana"/>
      <w:sz w:val="20"/>
    </w:rPr>
  </w:style>
  <w:style w:type="paragraph" w:customStyle="1" w:styleId="List1">
    <w:name w:val="List 1"/>
    <w:rsid w:val="0062275B"/>
    <w:pPr>
      <w:numPr>
        <w:numId w:val="1"/>
      </w:numPr>
      <w:tabs>
        <w:tab w:val="num" w:pos="720"/>
      </w:tabs>
      <w:spacing w:before="120" w:after="120"/>
      <w:ind w:left="720"/>
      <w:jc w:val="both"/>
    </w:pPr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5B0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NoShow">
    <w:name w:val="Heading 1 NoShow"/>
    <w:basedOn w:val="Heading1"/>
    <w:next w:val="Normal"/>
    <w:autoRedefine/>
    <w:rsid w:val="007214EB"/>
    <w:pPr>
      <w:keepLines w:val="0"/>
      <w:numPr>
        <w:numId w:val="2"/>
      </w:numPr>
      <w:spacing w:before="120" w:line="312" w:lineRule="auto"/>
    </w:pPr>
    <w:rPr>
      <w:rFonts w:ascii="Verdana" w:hAnsi="Verdana" w:cs="Calibri"/>
      <w:color w:val="0D0D0D"/>
      <w:spacing w:val="1"/>
      <w:w w:val="109"/>
      <w:sz w:val="22"/>
      <w:szCs w:val="22"/>
    </w:rPr>
  </w:style>
  <w:style w:type="table" w:customStyle="1" w:styleId="TOC">
    <w:name w:val="TOC"/>
    <w:basedOn w:val="TableNormal"/>
    <w:uiPriority w:val="99"/>
    <w:qFormat/>
    <w:rsid w:val="00163B8E"/>
    <w:rPr>
      <w:rFonts w:ascii="Verdana" w:hAnsi="Verdana"/>
      <w:sz w:val="22"/>
    </w:rPr>
    <w:tblPr/>
  </w:style>
  <w:style w:type="paragraph" w:styleId="TOC2">
    <w:name w:val="toc 2"/>
    <w:basedOn w:val="Normal"/>
    <w:next w:val="Normal"/>
    <w:autoRedefine/>
    <w:uiPriority w:val="39"/>
    <w:unhideWhenUsed/>
    <w:rsid w:val="009540B0"/>
    <w:pPr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E04D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32966"/>
    <w:pPr>
      <w:spacing w:after="0" w:line="240" w:lineRule="auto"/>
    </w:pPr>
    <w:rPr>
      <w:rFonts w:ascii="Courier New" w:eastAsia="Times New Roman" w:hAnsi="Courier New"/>
      <w:sz w:val="20"/>
      <w:szCs w:val="20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E32966"/>
    <w:rPr>
      <w:rFonts w:ascii="Courier New" w:eastAsia="Times New Roman" w:hAnsi="Courier New"/>
      <w:lang w:eastAsia="en-IN"/>
    </w:rPr>
  </w:style>
  <w:style w:type="paragraph" w:customStyle="1" w:styleId="Default">
    <w:name w:val="Default"/>
    <w:rsid w:val="008B4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22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F9"/>
    <w:rPr>
      <w:b/>
      <w:bCs/>
    </w:rPr>
  </w:style>
  <w:style w:type="paragraph" w:styleId="Revision">
    <w:name w:val="Revision"/>
    <w:hidden/>
    <w:uiPriority w:val="99"/>
    <w:semiHidden/>
    <w:rsid w:val="0007188D"/>
    <w:rPr>
      <w:sz w:val="22"/>
      <w:szCs w:val="22"/>
    </w:rPr>
  </w:style>
  <w:style w:type="character" w:customStyle="1" w:styleId="rwrro">
    <w:name w:val="rwrro"/>
    <w:basedOn w:val="DefaultParagraphFont"/>
    <w:rsid w:val="0002179A"/>
    <w:rPr>
      <w:strike w:val="0"/>
      <w:dstrike w:val="0"/>
      <w:color w:val="3F52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4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F97"/>
    <w:pPr>
      <w:widowControl w:val="0"/>
      <w:spacing w:before="40" w:after="40" w:line="240" w:lineRule="auto"/>
      <w:ind w:left="14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0F9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D0F97"/>
    <w:pPr>
      <w:spacing w:after="0" w:line="240" w:lineRule="auto"/>
    </w:pPr>
    <w:rPr>
      <w:rFonts w:ascii="Times New Roman" w:eastAsia="Times New Roman" w:hAnsi="Times New Roman"/>
      <w:b/>
      <w:bCs/>
      <w:i/>
      <w:iCs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0F97"/>
    <w:rPr>
      <w:rFonts w:ascii="Times New Roman" w:eastAsia="Times New Roman" w:hAnsi="Times New Roman" w:cs="Times New Roman"/>
      <w:b/>
      <w:bCs/>
      <w:i/>
      <w:iCs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3D0F97"/>
    <w:rPr>
      <w:b/>
      <w:bCs/>
    </w:rPr>
  </w:style>
  <w:style w:type="table" w:styleId="TableGrid">
    <w:name w:val="Table Grid"/>
    <w:basedOn w:val="TableNormal"/>
    <w:rsid w:val="003D0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97"/>
    <w:rPr>
      <w:rFonts w:ascii="Tahoma" w:hAnsi="Tahoma" w:cs="Tahoma"/>
      <w:sz w:val="16"/>
      <w:szCs w:val="16"/>
    </w:rPr>
  </w:style>
  <w:style w:type="paragraph" w:styleId="Header">
    <w:name w:val="header"/>
    <w:aliases w:val="HR,header odd"/>
    <w:basedOn w:val="Normal"/>
    <w:link w:val="Head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R Char,header odd Char"/>
    <w:basedOn w:val="DefaultParagraphFont"/>
    <w:link w:val="Header"/>
    <w:uiPriority w:val="99"/>
    <w:rsid w:val="003D0F97"/>
  </w:style>
  <w:style w:type="paragraph" w:styleId="Footer">
    <w:name w:val="footer"/>
    <w:basedOn w:val="Normal"/>
    <w:link w:val="Foot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97"/>
  </w:style>
  <w:style w:type="paragraph" w:styleId="ListParagraph">
    <w:name w:val="List Paragraph"/>
    <w:basedOn w:val="Normal"/>
    <w:autoRedefine/>
    <w:uiPriority w:val="34"/>
    <w:qFormat/>
    <w:rsid w:val="008C27BF"/>
    <w:pPr>
      <w:framePr w:hSpace="180" w:wrap="around" w:vAnchor="text" w:hAnchor="text" w:xAlign="center" w:y="1"/>
      <w:numPr>
        <w:numId w:val="5"/>
      </w:numPr>
      <w:tabs>
        <w:tab w:val="left" w:pos="1320"/>
      </w:tabs>
      <w:autoSpaceDE w:val="0"/>
      <w:autoSpaceDN w:val="0"/>
      <w:adjustRightInd w:val="0"/>
      <w:spacing w:before="100" w:after="0" w:line="240" w:lineRule="auto"/>
      <w:suppressOverlap/>
    </w:pPr>
    <w:rPr>
      <w:rFonts w:ascii="Verdana" w:hAnsi="Verdana" w:cs="Arial"/>
      <w:color w:val="FF0000"/>
      <w:sz w:val="20"/>
      <w:szCs w:val="20"/>
    </w:rPr>
  </w:style>
  <w:style w:type="paragraph" w:customStyle="1" w:styleId="BodyText0">
    <w:name w:val="BodyText"/>
    <w:basedOn w:val="Normal"/>
    <w:rsid w:val="008521CE"/>
    <w:pPr>
      <w:spacing w:after="120" w:line="280" w:lineRule="exact"/>
      <w:ind w:left="720"/>
    </w:pPr>
    <w:rPr>
      <w:rFonts w:ascii="Verdana" w:eastAsia="Times New Roman" w:hAnsi="Verdana"/>
      <w:bCs/>
      <w:sz w:val="20"/>
    </w:rPr>
  </w:style>
  <w:style w:type="paragraph" w:customStyle="1" w:styleId="HeaderNext">
    <w:name w:val="HeaderNext"/>
    <w:basedOn w:val="Normal"/>
    <w:rsid w:val="006C4F6D"/>
    <w:pPr>
      <w:pBdr>
        <w:bottom w:val="single" w:sz="12" w:space="1" w:color="000080"/>
      </w:pBdr>
      <w:tabs>
        <w:tab w:val="center" w:pos="4680"/>
        <w:tab w:val="right" w:pos="9360"/>
      </w:tabs>
      <w:spacing w:after="0" w:line="360" w:lineRule="atLeast"/>
    </w:pPr>
    <w:rPr>
      <w:rFonts w:ascii="Tahoma" w:eastAsia="Times New Roman" w:hAnsi="Tahoma"/>
      <w:b/>
      <w:color w:val="000080"/>
      <w:spacing w:val="20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FB040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915E6"/>
    <w:pPr>
      <w:spacing w:after="100" w:line="360" w:lineRule="auto"/>
    </w:pPr>
    <w:rPr>
      <w:rFonts w:ascii="Verdana" w:hAnsi="Verdana"/>
      <w:sz w:val="20"/>
    </w:rPr>
  </w:style>
  <w:style w:type="paragraph" w:customStyle="1" w:styleId="List1">
    <w:name w:val="List 1"/>
    <w:rsid w:val="0062275B"/>
    <w:pPr>
      <w:numPr>
        <w:numId w:val="1"/>
      </w:numPr>
      <w:tabs>
        <w:tab w:val="num" w:pos="720"/>
      </w:tabs>
      <w:spacing w:before="120" w:after="120"/>
      <w:ind w:left="720"/>
      <w:jc w:val="both"/>
    </w:pPr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5B0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NoShow">
    <w:name w:val="Heading 1 NoShow"/>
    <w:basedOn w:val="Heading1"/>
    <w:next w:val="Normal"/>
    <w:autoRedefine/>
    <w:rsid w:val="007214EB"/>
    <w:pPr>
      <w:keepLines w:val="0"/>
      <w:numPr>
        <w:numId w:val="2"/>
      </w:numPr>
      <w:spacing w:before="120" w:line="312" w:lineRule="auto"/>
    </w:pPr>
    <w:rPr>
      <w:rFonts w:ascii="Verdana" w:hAnsi="Verdana" w:cs="Calibri"/>
      <w:color w:val="0D0D0D"/>
      <w:spacing w:val="1"/>
      <w:w w:val="109"/>
      <w:sz w:val="22"/>
      <w:szCs w:val="22"/>
    </w:rPr>
  </w:style>
  <w:style w:type="table" w:customStyle="1" w:styleId="TOC">
    <w:name w:val="TOC"/>
    <w:basedOn w:val="TableNormal"/>
    <w:uiPriority w:val="99"/>
    <w:qFormat/>
    <w:rsid w:val="00163B8E"/>
    <w:rPr>
      <w:rFonts w:ascii="Verdana" w:hAnsi="Verdana"/>
      <w:sz w:val="22"/>
    </w:rPr>
    <w:tblPr/>
  </w:style>
  <w:style w:type="paragraph" w:styleId="TOC2">
    <w:name w:val="toc 2"/>
    <w:basedOn w:val="Normal"/>
    <w:next w:val="Normal"/>
    <w:autoRedefine/>
    <w:uiPriority w:val="39"/>
    <w:unhideWhenUsed/>
    <w:rsid w:val="009540B0"/>
    <w:pPr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E04D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32966"/>
    <w:pPr>
      <w:spacing w:after="0" w:line="240" w:lineRule="auto"/>
    </w:pPr>
    <w:rPr>
      <w:rFonts w:ascii="Courier New" w:eastAsia="Times New Roman" w:hAnsi="Courier New"/>
      <w:sz w:val="20"/>
      <w:szCs w:val="20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E32966"/>
    <w:rPr>
      <w:rFonts w:ascii="Courier New" w:eastAsia="Times New Roman" w:hAnsi="Courier New"/>
      <w:lang w:eastAsia="en-IN"/>
    </w:rPr>
  </w:style>
  <w:style w:type="paragraph" w:customStyle="1" w:styleId="Default">
    <w:name w:val="Default"/>
    <w:rsid w:val="008B4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22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F9"/>
    <w:rPr>
      <w:b/>
      <w:bCs/>
    </w:rPr>
  </w:style>
  <w:style w:type="paragraph" w:styleId="Revision">
    <w:name w:val="Revision"/>
    <w:hidden/>
    <w:uiPriority w:val="99"/>
    <w:semiHidden/>
    <w:rsid w:val="0007188D"/>
    <w:rPr>
      <w:sz w:val="22"/>
      <w:szCs w:val="22"/>
    </w:rPr>
  </w:style>
  <w:style w:type="character" w:customStyle="1" w:styleId="rwrro">
    <w:name w:val="rwrro"/>
    <w:basedOn w:val="DefaultParagraphFont"/>
    <w:rsid w:val="0002179A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648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1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5735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176">
              <w:marLeft w:val="268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da-it.org/chi-siamo/statuto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0317243-a54e-4ffa-a1da-83ae5eca55ee">https://collaborations.serono.com/eRoom/04/AllergopharmaIntegration/0_12bca</MigrationSource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E94376C32C24C8979F46CDA1CA9E1" ma:contentTypeVersion="1" ma:contentTypeDescription="Create a new document." ma:contentTypeScope="" ma:versionID="f3f163600edb3e2824865573b8e54196">
  <xsd:schema xmlns:xsd="http://www.w3.org/2001/XMLSchema" xmlns:xs="http://www.w3.org/2001/XMLSchema" xmlns:p="http://schemas.microsoft.com/office/2006/metadata/properties" xmlns:ns2="60317243-a54e-4ffa-a1da-83ae5eca55ee" targetNamespace="http://schemas.microsoft.com/office/2006/metadata/properties" ma:root="true" ma:fieldsID="f7f4c73a2ac1aeaf63beab4918b09d19" ns2:_="">
    <xsd:import namespace="60317243-a54e-4ffa-a1da-83ae5eca55ee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43-a54e-4ffa-a1da-83ae5eca55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044D-54E2-4A5B-8A13-C717E46E1C2F}">
  <ds:schemaRefs>
    <ds:schemaRef ds:uri="http://schemas.microsoft.com/office/2006/metadata/properties"/>
    <ds:schemaRef ds:uri="http://schemas.microsoft.com/office/infopath/2007/PartnerControls"/>
    <ds:schemaRef ds:uri="60317243-a54e-4ffa-a1da-83ae5eca55ee"/>
  </ds:schemaRefs>
</ds:datastoreItem>
</file>

<file path=customXml/itemProps2.xml><?xml version="1.0" encoding="utf-8"?>
<ds:datastoreItem xmlns:ds="http://schemas.openxmlformats.org/officeDocument/2006/customXml" ds:itemID="{AA1FB26B-1EBE-4D08-8579-A101E4277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F3D95-E03A-4509-B520-DF0FD3DA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17243-a54e-4ffa-a1da-83ae5eca5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9C1BE-AAD9-4E87-BAE8-787D4567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MOM_Weekly_check_point_meeting_23_Jun_2014</vt:lpstr>
      <vt:lpstr>MOM_Weekly_check_point_meeting_23_Jun_2014</vt:lpstr>
      <vt:lpstr>Minutes of Meeting</vt:lpstr>
    </vt:vector>
  </TitlesOfParts>
  <Manager>Ashok Katti</Manager>
  <Company>Synowledge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MOM_Weekly_check_point_meeting_23_Jun_2014</dc:title>
  <dc:creator>Saurabh Srivastava</dc:creator>
  <cp:lastModifiedBy>Angela Molaschi</cp:lastModifiedBy>
  <cp:revision>7</cp:revision>
  <cp:lastPrinted>2011-02-26T10:43:00Z</cp:lastPrinted>
  <dcterms:created xsi:type="dcterms:W3CDTF">2017-01-04T16:06:00Z</dcterms:created>
  <dcterms:modified xsi:type="dcterms:W3CDTF">2017-01-18T12:41:00Z</dcterms:modified>
</cp:coreProperties>
</file>